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854"/>
      </w:tblGrid>
      <w:tr w:rsidR="00514B88">
        <w:trPr>
          <w:trHeight w:val="2880"/>
          <w:jc w:val="center"/>
        </w:trPr>
        <w:tc>
          <w:tcPr>
            <w:tcW w:w="5000" w:type="pct"/>
          </w:tcPr>
          <w:p w:rsidR="00514B88" w:rsidRDefault="005F4A08" w:rsidP="00514B88">
            <w:pPr>
              <w:pStyle w:val="Ingenafstand1"/>
              <w:jc w:val="center"/>
              <w:rPr>
                <w:rFonts w:ascii="Cambria" w:hAnsi="Cambria"/>
                <w:caps/>
              </w:rPr>
            </w:pPr>
            <w:bookmarkStart w:id="0" w:name="_GoBack"/>
            <w:bookmarkEnd w:id="0"/>
            <w:r>
              <w:rPr>
                <w:rFonts w:ascii="Cambria" w:hAnsi="Cambria"/>
                <w:caps/>
              </w:rPr>
              <w:t>HJEMMEVÆRNSKOMMANDOEN</w:t>
            </w:r>
          </w:p>
        </w:tc>
      </w:tr>
      <w:tr w:rsidR="00514B88">
        <w:trPr>
          <w:trHeight w:val="1440"/>
          <w:jc w:val="center"/>
        </w:trPr>
        <w:tc>
          <w:tcPr>
            <w:tcW w:w="5000" w:type="pct"/>
            <w:tcBorders>
              <w:bottom w:val="single" w:sz="4" w:space="0" w:color="4F81BD"/>
            </w:tcBorders>
            <w:vAlign w:val="center"/>
          </w:tcPr>
          <w:p w:rsidR="00514B88" w:rsidRDefault="00514B88">
            <w:pPr>
              <w:pStyle w:val="Ingenafstand1"/>
              <w:jc w:val="center"/>
              <w:rPr>
                <w:rFonts w:ascii="Cambria" w:hAnsi="Cambria"/>
                <w:sz w:val="80"/>
                <w:szCs w:val="80"/>
              </w:rPr>
            </w:pPr>
            <w:r>
              <w:rPr>
                <w:rFonts w:ascii="Cambria" w:hAnsi="Cambria"/>
                <w:sz w:val="80"/>
                <w:szCs w:val="80"/>
              </w:rPr>
              <w:t>Kravspecifikation webshop</w:t>
            </w:r>
          </w:p>
        </w:tc>
      </w:tr>
      <w:tr w:rsidR="00514B88">
        <w:trPr>
          <w:trHeight w:val="720"/>
          <w:jc w:val="center"/>
        </w:trPr>
        <w:tc>
          <w:tcPr>
            <w:tcW w:w="5000" w:type="pct"/>
            <w:tcBorders>
              <w:top w:val="single" w:sz="4" w:space="0" w:color="4F81BD"/>
            </w:tcBorders>
            <w:vAlign w:val="center"/>
          </w:tcPr>
          <w:p w:rsidR="00514B88" w:rsidRDefault="00514B88">
            <w:pPr>
              <w:pStyle w:val="Ingenafstand1"/>
              <w:jc w:val="center"/>
              <w:rPr>
                <w:rFonts w:ascii="Cambria" w:hAnsi="Cambria"/>
                <w:sz w:val="44"/>
                <w:szCs w:val="44"/>
              </w:rPr>
            </w:pPr>
          </w:p>
        </w:tc>
      </w:tr>
      <w:tr w:rsidR="00514B88">
        <w:trPr>
          <w:trHeight w:val="360"/>
          <w:jc w:val="center"/>
        </w:trPr>
        <w:tc>
          <w:tcPr>
            <w:tcW w:w="5000" w:type="pct"/>
            <w:vAlign w:val="center"/>
          </w:tcPr>
          <w:p w:rsidR="00514B88" w:rsidRPr="00B42CB6" w:rsidRDefault="00514B88">
            <w:pPr>
              <w:pStyle w:val="Ingenafstand1"/>
              <w:jc w:val="center"/>
            </w:pPr>
          </w:p>
        </w:tc>
      </w:tr>
      <w:tr w:rsidR="00514B88">
        <w:trPr>
          <w:trHeight w:val="360"/>
          <w:jc w:val="center"/>
        </w:trPr>
        <w:tc>
          <w:tcPr>
            <w:tcW w:w="5000" w:type="pct"/>
            <w:vAlign w:val="center"/>
          </w:tcPr>
          <w:p w:rsidR="00514B88" w:rsidRPr="00B42CB6" w:rsidRDefault="00514B88">
            <w:pPr>
              <w:pStyle w:val="Ingenafstand1"/>
              <w:jc w:val="center"/>
              <w:rPr>
                <w:b/>
                <w:bCs/>
              </w:rPr>
            </w:pPr>
          </w:p>
        </w:tc>
      </w:tr>
      <w:tr w:rsidR="00514B88">
        <w:trPr>
          <w:trHeight w:val="360"/>
          <w:jc w:val="center"/>
        </w:trPr>
        <w:tc>
          <w:tcPr>
            <w:tcW w:w="5000" w:type="pct"/>
            <w:vAlign w:val="center"/>
          </w:tcPr>
          <w:p w:rsidR="00514B88" w:rsidRPr="00B42CB6" w:rsidRDefault="00514B88">
            <w:pPr>
              <w:pStyle w:val="Ingenafstand1"/>
              <w:jc w:val="center"/>
              <w:rPr>
                <w:b/>
                <w:bCs/>
              </w:rPr>
            </w:pPr>
          </w:p>
        </w:tc>
      </w:tr>
    </w:tbl>
    <w:p w:rsidR="00514B88" w:rsidRDefault="00514B88"/>
    <w:p w:rsidR="00514B88" w:rsidRDefault="00514B88"/>
    <w:tbl>
      <w:tblPr>
        <w:tblpPr w:leftFromText="187" w:rightFromText="187" w:horzAnchor="margin" w:tblpXSpec="center" w:tblpYSpec="bottom"/>
        <w:tblW w:w="5000" w:type="pct"/>
        <w:tblLook w:val="04A0" w:firstRow="1" w:lastRow="0" w:firstColumn="1" w:lastColumn="0" w:noHBand="0" w:noVBand="1"/>
      </w:tblPr>
      <w:tblGrid>
        <w:gridCol w:w="9854"/>
      </w:tblGrid>
      <w:tr w:rsidR="00514B88">
        <w:tc>
          <w:tcPr>
            <w:tcW w:w="5000" w:type="pct"/>
          </w:tcPr>
          <w:p w:rsidR="00514B88" w:rsidRPr="00B42CB6" w:rsidRDefault="00514B88" w:rsidP="00514B88">
            <w:pPr>
              <w:pStyle w:val="Ingenafstand1"/>
            </w:pPr>
          </w:p>
        </w:tc>
      </w:tr>
    </w:tbl>
    <w:p w:rsidR="00514B88" w:rsidRDefault="00514B88"/>
    <w:p w:rsidR="00514B88" w:rsidRDefault="00514B88">
      <w:pPr>
        <w:spacing w:after="0" w:line="240" w:lineRule="auto"/>
      </w:pPr>
      <w:r>
        <w:br w:type="page"/>
      </w:r>
    </w:p>
    <w:p w:rsidR="00514B88" w:rsidRDefault="00514B88">
      <w:pPr>
        <w:pStyle w:val="Overskrift10"/>
      </w:pPr>
      <w:r>
        <w:t>Indhold</w:t>
      </w:r>
    </w:p>
    <w:p w:rsidR="00F67325" w:rsidRDefault="002C5272">
      <w:pPr>
        <w:pStyle w:val="Indholdsfortegnelse1"/>
        <w:tabs>
          <w:tab w:val="left" w:pos="440"/>
          <w:tab w:val="right" w:leader="dot" w:pos="9628"/>
        </w:tabs>
        <w:rPr>
          <w:rFonts w:asciiTheme="minorHAnsi" w:eastAsiaTheme="minorEastAsia" w:hAnsiTheme="minorHAnsi" w:cstheme="minorBidi"/>
          <w:noProof/>
          <w:lang w:eastAsia="da-DK"/>
        </w:rPr>
      </w:pPr>
      <w:r>
        <w:fldChar w:fldCharType="begin"/>
      </w:r>
      <w:r w:rsidR="00514B88">
        <w:instrText xml:space="preserve"> TOC \o "1-3" \h \z \u </w:instrText>
      </w:r>
      <w:r>
        <w:fldChar w:fldCharType="separate"/>
      </w:r>
      <w:hyperlink w:anchor="_Toc454275273" w:history="1">
        <w:r w:rsidR="00F67325" w:rsidRPr="00C50960">
          <w:rPr>
            <w:rStyle w:val="Hyperlink"/>
            <w:noProof/>
          </w:rPr>
          <w:t>1.</w:t>
        </w:r>
        <w:r w:rsidR="00F67325">
          <w:rPr>
            <w:rFonts w:asciiTheme="minorHAnsi" w:eastAsiaTheme="minorEastAsia" w:hAnsiTheme="minorHAnsi" w:cstheme="minorBidi"/>
            <w:noProof/>
            <w:lang w:eastAsia="da-DK"/>
          </w:rPr>
          <w:tab/>
        </w:r>
        <w:r w:rsidR="00F67325" w:rsidRPr="00C50960">
          <w:rPr>
            <w:rStyle w:val="Hyperlink"/>
            <w:noProof/>
          </w:rPr>
          <w:t>Indledning</w:t>
        </w:r>
        <w:r w:rsidR="00F67325">
          <w:rPr>
            <w:noProof/>
            <w:webHidden/>
          </w:rPr>
          <w:tab/>
        </w:r>
        <w:r>
          <w:rPr>
            <w:noProof/>
            <w:webHidden/>
          </w:rPr>
          <w:fldChar w:fldCharType="begin"/>
        </w:r>
        <w:r w:rsidR="00F67325">
          <w:rPr>
            <w:noProof/>
            <w:webHidden/>
          </w:rPr>
          <w:instrText xml:space="preserve"> PAGEREF _Toc454275273 \h </w:instrText>
        </w:r>
        <w:r>
          <w:rPr>
            <w:noProof/>
            <w:webHidden/>
          </w:rPr>
        </w:r>
        <w:r>
          <w:rPr>
            <w:noProof/>
            <w:webHidden/>
          </w:rPr>
          <w:fldChar w:fldCharType="separate"/>
        </w:r>
        <w:r w:rsidR="006C565B">
          <w:rPr>
            <w:noProof/>
            <w:webHidden/>
          </w:rPr>
          <w:t>3</w:t>
        </w:r>
        <w:r>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4" w:history="1">
        <w:r w:rsidR="00F67325" w:rsidRPr="00C50960">
          <w:rPr>
            <w:rStyle w:val="Hyperlink"/>
            <w:noProof/>
          </w:rPr>
          <w:t>2.</w:t>
        </w:r>
        <w:r w:rsidR="00F67325">
          <w:rPr>
            <w:rFonts w:asciiTheme="minorHAnsi" w:eastAsiaTheme="minorEastAsia" w:hAnsiTheme="minorHAnsi" w:cstheme="minorBidi"/>
            <w:noProof/>
            <w:lang w:eastAsia="da-DK"/>
          </w:rPr>
          <w:tab/>
        </w:r>
        <w:r w:rsidR="00F67325" w:rsidRPr="00C50960">
          <w:rPr>
            <w:rStyle w:val="Hyperlink"/>
            <w:noProof/>
          </w:rPr>
          <w:t>Vejledning til leverandøren ved kravbesvarelse</w:t>
        </w:r>
        <w:r w:rsidR="00F67325">
          <w:rPr>
            <w:noProof/>
            <w:webHidden/>
          </w:rPr>
          <w:tab/>
        </w:r>
        <w:r w:rsidR="002C5272">
          <w:rPr>
            <w:noProof/>
            <w:webHidden/>
          </w:rPr>
          <w:fldChar w:fldCharType="begin"/>
        </w:r>
        <w:r w:rsidR="00F67325">
          <w:rPr>
            <w:noProof/>
            <w:webHidden/>
          </w:rPr>
          <w:instrText xml:space="preserve"> PAGEREF _Toc454275274 \h </w:instrText>
        </w:r>
        <w:r w:rsidR="002C5272">
          <w:rPr>
            <w:noProof/>
            <w:webHidden/>
          </w:rPr>
        </w:r>
        <w:r w:rsidR="002C5272">
          <w:rPr>
            <w:noProof/>
            <w:webHidden/>
          </w:rPr>
          <w:fldChar w:fldCharType="separate"/>
        </w:r>
        <w:r w:rsidR="006C565B">
          <w:rPr>
            <w:noProof/>
            <w:webHidden/>
          </w:rPr>
          <w:t>3</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5" w:history="1">
        <w:r w:rsidR="00F67325" w:rsidRPr="00C50960">
          <w:rPr>
            <w:rStyle w:val="Hyperlink"/>
            <w:noProof/>
          </w:rPr>
          <w:t>3.</w:t>
        </w:r>
        <w:r w:rsidR="00F67325">
          <w:rPr>
            <w:rFonts w:asciiTheme="minorHAnsi" w:eastAsiaTheme="minorEastAsia" w:hAnsiTheme="minorHAnsi" w:cstheme="minorBidi"/>
            <w:noProof/>
            <w:lang w:eastAsia="da-DK"/>
          </w:rPr>
          <w:tab/>
        </w:r>
        <w:r w:rsidR="00F67325" w:rsidRPr="00C50960">
          <w:rPr>
            <w:rStyle w:val="Hyperlink"/>
            <w:noProof/>
          </w:rPr>
          <w:t>Definitioner</w:t>
        </w:r>
        <w:r w:rsidR="00F67325">
          <w:rPr>
            <w:noProof/>
            <w:webHidden/>
          </w:rPr>
          <w:tab/>
        </w:r>
        <w:r w:rsidR="002C5272">
          <w:rPr>
            <w:noProof/>
            <w:webHidden/>
          </w:rPr>
          <w:fldChar w:fldCharType="begin"/>
        </w:r>
        <w:r w:rsidR="00F67325">
          <w:rPr>
            <w:noProof/>
            <w:webHidden/>
          </w:rPr>
          <w:instrText xml:space="preserve"> PAGEREF _Toc454275275 \h </w:instrText>
        </w:r>
        <w:r w:rsidR="002C5272">
          <w:rPr>
            <w:noProof/>
            <w:webHidden/>
          </w:rPr>
        </w:r>
        <w:r w:rsidR="002C5272">
          <w:rPr>
            <w:noProof/>
            <w:webHidden/>
          </w:rPr>
          <w:fldChar w:fldCharType="separate"/>
        </w:r>
        <w:r w:rsidR="006C565B">
          <w:rPr>
            <w:noProof/>
            <w:webHidden/>
          </w:rPr>
          <w:t>4</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6" w:history="1">
        <w:r w:rsidR="00F67325" w:rsidRPr="00C50960">
          <w:rPr>
            <w:rStyle w:val="Hyperlink"/>
            <w:noProof/>
          </w:rPr>
          <w:t>4.</w:t>
        </w:r>
        <w:r w:rsidR="00F67325">
          <w:rPr>
            <w:rFonts w:asciiTheme="minorHAnsi" w:eastAsiaTheme="minorEastAsia" w:hAnsiTheme="minorHAnsi" w:cstheme="minorBidi"/>
            <w:noProof/>
            <w:lang w:eastAsia="da-DK"/>
          </w:rPr>
          <w:tab/>
        </w:r>
        <w:r w:rsidR="00F67325" w:rsidRPr="00C50960">
          <w:rPr>
            <w:rStyle w:val="Hyperlink"/>
            <w:noProof/>
          </w:rPr>
          <w:t>Brugerroller og deres arbejdsopgaver</w:t>
        </w:r>
        <w:r w:rsidR="00F67325">
          <w:rPr>
            <w:noProof/>
            <w:webHidden/>
          </w:rPr>
          <w:tab/>
        </w:r>
        <w:r w:rsidR="002C5272">
          <w:rPr>
            <w:noProof/>
            <w:webHidden/>
          </w:rPr>
          <w:fldChar w:fldCharType="begin"/>
        </w:r>
        <w:r w:rsidR="00F67325">
          <w:rPr>
            <w:noProof/>
            <w:webHidden/>
          </w:rPr>
          <w:instrText xml:space="preserve"> PAGEREF _Toc454275276 \h </w:instrText>
        </w:r>
        <w:r w:rsidR="002C5272">
          <w:rPr>
            <w:noProof/>
            <w:webHidden/>
          </w:rPr>
        </w:r>
        <w:r w:rsidR="002C5272">
          <w:rPr>
            <w:noProof/>
            <w:webHidden/>
          </w:rPr>
          <w:fldChar w:fldCharType="separate"/>
        </w:r>
        <w:r w:rsidR="006C565B">
          <w:rPr>
            <w:noProof/>
            <w:webHidden/>
          </w:rPr>
          <w:t>4</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7" w:history="1">
        <w:r w:rsidR="00F67325" w:rsidRPr="00C50960">
          <w:rPr>
            <w:rStyle w:val="Hyperlink"/>
            <w:noProof/>
          </w:rPr>
          <w:t>5.</w:t>
        </w:r>
        <w:r w:rsidR="00F67325">
          <w:rPr>
            <w:rFonts w:asciiTheme="minorHAnsi" w:eastAsiaTheme="minorEastAsia" w:hAnsiTheme="minorHAnsi" w:cstheme="minorBidi"/>
            <w:noProof/>
            <w:lang w:eastAsia="da-DK"/>
          </w:rPr>
          <w:tab/>
        </w:r>
        <w:r w:rsidR="00F67325" w:rsidRPr="00C50960">
          <w:rPr>
            <w:rStyle w:val="Hyperlink"/>
            <w:noProof/>
          </w:rPr>
          <w:t>Data</w:t>
        </w:r>
        <w:r w:rsidR="00F67325">
          <w:rPr>
            <w:noProof/>
            <w:webHidden/>
          </w:rPr>
          <w:tab/>
        </w:r>
        <w:r w:rsidR="002C5272">
          <w:rPr>
            <w:noProof/>
            <w:webHidden/>
          </w:rPr>
          <w:fldChar w:fldCharType="begin"/>
        </w:r>
        <w:r w:rsidR="00F67325">
          <w:rPr>
            <w:noProof/>
            <w:webHidden/>
          </w:rPr>
          <w:instrText xml:space="preserve"> PAGEREF _Toc454275277 \h </w:instrText>
        </w:r>
        <w:r w:rsidR="002C5272">
          <w:rPr>
            <w:noProof/>
            <w:webHidden/>
          </w:rPr>
        </w:r>
        <w:r w:rsidR="002C5272">
          <w:rPr>
            <w:noProof/>
            <w:webHidden/>
          </w:rPr>
          <w:fldChar w:fldCharType="separate"/>
        </w:r>
        <w:r w:rsidR="006C565B">
          <w:rPr>
            <w:noProof/>
            <w:webHidden/>
          </w:rPr>
          <w:t>14</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8" w:history="1">
        <w:r w:rsidR="00F67325" w:rsidRPr="00C50960">
          <w:rPr>
            <w:rStyle w:val="Hyperlink"/>
            <w:noProof/>
          </w:rPr>
          <w:t>7.</w:t>
        </w:r>
        <w:r w:rsidR="00F67325">
          <w:rPr>
            <w:rFonts w:asciiTheme="minorHAnsi" w:eastAsiaTheme="minorEastAsia" w:hAnsiTheme="minorHAnsi" w:cstheme="minorBidi"/>
            <w:noProof/>
            <w:lang w:eastAsia="da-DK"/>
          </w:rPr>
          <w:tab/>
        </w:r>
        <w:r w:rsidR="00F67325" w:rsidRPr="00C50960">
          <w:rPr>
            <w:rStyle w:val="Hyperlink"/>
            <w:noProof/>
          </w:rPr>
          <w:t>Informationsarkitektur</w:t>
        </w:r>
        <w:r w:rsidR="00F67325">
          <w:rPr>
            <w:noProof/>
            <w:webHidden/>
          </w:rPr>
          <w:tab/>
        </w:r>
        <w:r w:rsidR="002C5272">
          <w:rPr>
            <w:noProof/>
            <w:webHidden/>
          </w:rPr>
          <w:fldChar w:fldCharType="begin"/>
        </w:r>
        <w:r w:rsidR="00F67325">
          <w:rPr>
            <w:noProof/>
            <w:webHidden/>
          </w:rPr>
          <w:instrText xml:space="preserve"> PAGEREF _Toc454275278 \h </w:instrText>
        </w:r>
        <w:r w:rsidR="002C5272">
          <w:rPr>
            <w:noProof/>
            <w:webHidden/>
          </w:rPr>
        </w:r>
        <w:r w:rsidR="002C5272">
          <w:rPr>
            <w:noProof/>
            <w:webHidden/>
          </w:rPr>
          <w:fldChar w:fldCharType="separate"/>
        </w:r>
        <w:r w:rsidR="006C565B">
          <w:rPr>
            <w:noProof/>
            <w:webHidden/>
          </w:rPr>
          <w:t>16</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79" w:history="1">
        <w:r w:rsidR="00F67325" w:rsidRPr="00C50960">
          <w:rPr>
            <w:rStyle w:val="Hyperlink"/>
            <w:noProof/>
          </w:rPr>
          <w:t>8.</w:t>
        </w:r>
        <w:r w:rsidR="00F67325">
          <w:rPr>
            <w:rFonts w:asciiTheme="minorHAnsi" w:eastAsiaTheme="minorEastAsia" w:hAnsiTheme="minorHAnsi" w:cstheme="minorBidi"/>
            <w:noProof/>
            <w:lang w:eastAsia="da-DK"/>
          </w:rPr>
          <w:tab/>
        </w:r>
        <w:r w:rsidR="00F67325" w:rsidRPr="00C50960">
          <w:rPr>
            <w:rStyle w:val="Hyperlink"/>
            <w:noProof/>
          </w:rPr>
          <w:t>Sikkerhed</w:t>
        </w:r>
        <w:r w:rsidR="00F67325">
          <w:rPr>
            <w:noProof/>
            <w:webHidden/>
          </w:rPr>
          <w:tab/>
        </w:r>
        <w:r w:rsidR="002C5272">
          <w:rPr>
            <w:noProof/>
            <w:webHidden/>
          </w:rPr>
          <w:fldChar w:fldCharType="begin"/>
        </w:r>
        <w:r w:rsidR="00F67325">
          <w:rPr>
            <w:noProof/>
            <w:webHidden/>
          </w:rPr>
          <w:instrText xml:space="preserve"> PAGEREF _Toc454275279 \h </w:instrText>
        </w:r>
        <w:r w:rsidR="002C5272">
          <w:rPr>
            <w:noProof/>
            <w:webHidden/>
          </w:rPr>
        </w:r>
        <w:r w:rsidR="002C5272">
          <w:rPr>
            <w:noProof/>
            <w:webHidden/>
          </w:rPr>
          <w:fldChar w:fldCharType="separate"/>
        </w:r>
        <w:r w:rsidR="006C565B">
          <w:rPr>
            <w:noProof/>
            <w:webHidden/>
          </w:rPr>
          <w:t>17</w:t>
        </w:r>
        <w:r w:rsidR="002C5272">
          <w:rPr>
            <w:noProof/>
            <w:webHidden/>
          </w:rPr>
          <w:fldChar w:fldCharType="end"/>
        </w:r>
      </w:hyperlink>
    </w:p>
    <w:p w:rsidR="00F67325" w:rsidRDefault="009D3383">
      <w:pPr>
        <w:pStyle w:val="Indholdsfortegnelse1"/>
        <w:tabs>
          <w:tab w:val="left" w:pos="440"/>
          <w:tab w:val="right" w:leader="dot" w:pos="9628"/>
        </w:tabs>
        <w:rPr>
          <w:rFonts w:asciiTheme="minorHAnsi" w:eastAsiaTheme="minorEastAsia" w:hAnsiTheme="minorHAnsi" w:cstheme="minorBidi"/>
          <w:noProof/>
          <w:lang w:eastAsia="da-DK"/>
        </w:rPr>
      </w:pPr>
      <w:hyperlink w:anchor="_Toc454275280" w:history="1">
        <w:r w:rsidR="00F67325" w:rsidRPr="00C50960">
          <w:rPr>
            <w:rStyle w:val="Hyperlink"/>
            <w:noProof/>
          </w:rPr>
          <w:t>9.</w:t>
        </w:r>
        <w:r w:rsidR="00F67325">
          <w:rPr>
            <w:rFonts w:asciiTheme="minorHAnsi" w:eastAsiaTheme="minorEastAsia" w:hAnsiTheme="minorHAnsi" w:cstheme="minorBidi"/>
            <w:noProof/>
            <w:lang w:eastAsia="da-DK"/>
          </w:rPr>
          <w:tab/>
        </w:r>
        <w:r w:rsidR="00F67325" w:rsidRPr="00C50960">
          <w:rPr>
            <w:rStyle w:val="Hyperlink"/>
            <w:noProof/>
          </w:rPr>
          <w:t>Brugervenlighed og tilgængelighed</w:t>
        </w:r>
        <w:r w:rsidR="00F67325">
          <w:rPr>
            <w:noProof/>
            <w:webHidden/>
          </w:rPr>
          <w:tab/>
        </w:r>
        <w:r w:rsidR="002C5272">
          <w:rPr>
            <w:noProof/>
            <w:webHidden/>
          </w:rPr>
          <w:fldChar w:fldCharType="begin"/>
        </w:r>
        <w:r w:rsidR="00F67325">
          <w:rPr>
            <w:noProof/>
            <w:webHidden/>
          </w:rPr>
          <w:instrText xml:space="preserve"> PAGEREF _Toc454275280 \h </w:instrText>
        </w:r>
        <w:r w:rsidR="002C5272">
          <w:rPr>
            <w:noProof/>
            <w:webHidden/>
          </w:rPr>
        </w:r>
        <w:r w:rsidR="002C5272">
          <w:rPr>
            <w:noProof/>
            <w:webHidden/>
          </w:rPr>
          <w:fldChar w:fldCharType="separate"/>
        </w:r>
        <w:r w:rsidR="006C565B">
          <w:rPr>
            <w:noProof/>
            <w:webHidden/>
          </w:rPr>
          <w:t>18</w:t>
        </w:r>
        <w:r w:rsidR="002C5272">
          <w:rPr>
            <w:noProof/>
            <w:webHidden/>
          </w:rPr>
          <w:fldChar w:fldCharType="end"/>
        </w:r>
      </w:hyperlink>
    </w:p>
    <w:p w:rsidR="00F67325" w:rsidRDefault="009D3383">
      <w:pPr>
        <w:pStyle w:val="Indholdsfortegnelse1"/>
        <w:tabs>
          <w:tab w:val="left" w:pos="660"/>
          <w:tab w:val="right" w:leader="dot" w:pos="9628"/>
        </w:tabs>
        <w:rPr>
          <w:rFonts w:asciiTheme="minorHAnsi" w:eastAsiaTheme="minorEastAsia" w:hAnsiTheme="minorHAnsi" w:cstheme="minorBidi"/>
          <w:noProof/>
          <w:lang w:eastAsia="da-DK"/>
        </w:rPr>
      </w:pPr>
      <w:hyperlink w:anchor="_Toc454275281" w:history="1">
        <w:r w:rsidR="00F67325" w:rsidRPr="00C50960">
          <w:rPr>
            <w:rStyle w:val="Hyperlink"/>
            <w:noProof/>
          </w:rPr>
          <w:t>10.</w:t>
        </w:r>
        <w:r w:rsidR="00F67325">
          <w:rPr>
            <w:rFonts w:asciiTheme="minorHAnsi" w:eastAsiaTheme="minorEastAsia" w:hAnsiTheme="minorHAnsi" w:cstheme="minorBidi"/>
            <w:noProof/>
            <w:lang w:eastAsia="da-DK"/>
          </w:rPr>
          <w:tab/>
        </w:r>
        <w:r w:rsidR="00F67325" w:rsidRPr="00C50960">
          <w:rPr>
            <w:rStyle w:val="Hyperlink"/>
            <w:noProof/>
          </w:rPr>
          <w:t>Rapportering</w:t>
        </w:r>
        <w:r w:rsidR="00F67325">
          <w:rPr>
            <w:noProof/>
            <w:webHidden/>
          </w:rPr>
          <w:tab/>
        </w:r>
        <w:r w:rsidR="002C5272">
          <w:rPr>
            <w:noProof/>
            <w:webHidden/>
          </w:rPr>
          <w:fldChar w:fldCharType="begin"/>
        </w:r>
        <w:r w:rsidR="00F67325">
          <w:rPr>
            <w:noProof/>
            <w:webHidden/>
          </w:rPr>
          <w:instrText xml:space="preserve"> PAGEREF _Toc454275281 \h </w:instrText>
        </w:r>
        <w:r w:rsidR="002C5272">
          <w:rPr>
            <w:noProof/>
            <w:webHidden/>
          </w:rPr>
        </w:r>
        <w:r w:rsidR="002C5272">
          <w:rPr>
            <w:noProof/>
            <w:webHidden/>
          </w:rPr>
          <w:fldChar w:fldCharType="separate"/>
        </w:r>
        <w:r w:rsidR="006C565B">
          <w:rPr>
            <w:noProof/>
            <w:webHidden/>
          </w:rPr>
          <w:t>19</w:t>
        </w:r>
        <w:r w:rsidR="002C5272">
          <w:rPr>
            <w:noProof/>
            <w:webHidden/>
          </w:rPr>
          <w:fldChar w:fldCharType="end"/>
        </w:r>
      </w:hyperlink>
    </w:p>
    <w:p w:rsidR="00F67325" w:rsidRDefault="009D3383">
      <w:pPr>
        <w:pStyle w:val="Indholdsfortegnelse1"/>
        <w:tabs>
          <w:tab w:val="left" w:pos="660"/>
          <w:tab w:val="right" w:leader="dot" w:pos="9628"/>
        </w:tabs>
        <w:rPr>
          <w:rFonts w:asciiTheme="minorHAnsi" w:eastAsiaTheme="minorEastAsia" w:hAnsiTheme="minorHAnsi" w:cstheme="minorBidi"/>
          <w:noProof/>
          <w:lang w:eastAsia="da-DK"/>
        </w:rPr>
      </w:pPr>
      <w:hyperlink w:anchor="_Toc454275282" w:history="1">
        <w:r w:rsidR="00F67325" w:rsidRPr="00C50960">
          <w:rPr>
            <w:rStyle w:val="Hyperlink"/>
            <w:noProof/>
          </w:rPr>
          <w:t>11.</w:t>
        </w:r>
        <w:r w:rsidR="00F67325">
          <w:rPr>
            <w:rFonts w:asciiTheme="minorHAnsi" w:eastAsiaTheme="minorEastAsia" w:hAnsiTheme="minorHAnsi" w:cstheme="minorBidi"/>
            <w:noProof/>
            <w:lang w:eastAsia="da-DK"/>
          </w:rPr>
          <w:tab/>
        </w:r>
        <w:r w:rsidR="00F67325" w:rsidRPr="00C50960">
          <w:rPr>
            <w:rStyle w:val="Hyperlink"/>
            <w:noProof/>
          </w:rPr>
          <w:t>Tilgængelighed og svartider</w:t>
        </w:r>
        <w:r w:rsidR="00F67325">
          <w:rPr>
            <w:noProof/>
            <w:webHidden/>
          </w:rPr>
          <w:tab/>
        </w:r>
        <w:r w:rsidR="002C5272">
          <w:rPr>
            <w:noProof/>
            <w:webHidden/>
          </w:rPr>
          <w:fldChar w:fldCharType="begin"/>
        </w:r>
        <w:r w:rsidR="00F67325">
          <w:rPr>
            <w:noProof/>
            <w:webHidden/>
          </w:rPr>
          <w:instrText xml:space="preserve"> PAGEREF _Toc454275282 \h </w:instrText>
        </w:r>
        <w:r w:rsidR="002C5272">
          <w:rPr>
            <w:noProof/>
            <w:webHidden/>
          </w:rPr>
        </w:r>
        <w:r w:rsidR="002C5272">
          <w:rPr>
            <w:noProof/>
            <w:webHidden/>
          </w:rPr>
          <w:fldChar w:fldCharType="separate"/>
        </w:r>
        <w:r w:rsidR="006C565B">
          <w:rPr>
            <w:noProof/>
            <w:webHidden/>
          </w:rPr>
          <w:t>19</w:t>
        </w:r>
        <w:r w:rsidR="002C5272">
          <w:rPr>
            <w:noProof/>
            <w:webHidden/>
          </w:rPr>
          <w:fldChar w:fldCharType="end"/>
        </w:r>
      </w:hyperlink>
    </w:p>
    <w:p w:rsidR="00F67325" w:rsidRDefault="009D3383">
      <w:pPr>
        <w:pStyle w:val="Indholdsfortegnelse1"/>
        <w:tabs>
          <w:tab w:val="left" w:pos="660"/>
          <w:tab w:val="right" w:leader="dot" w:pos="9628"/>
        </w:tabs>
        <w:rPr>
          <w:rFonts w:asciiTheme="minorHAnsi" w:eastAsiaTheme="minorEastAsia" w:hAnsiTheme="minorHAnsi" w:cstheme="minorBidi"/>
          <w:noProof/>
          <w:lang w:eastAsia="da-DK"/>
        </w:rPr>
      </w:pPr>
      <w:hyperlink w:anchor="_Toc454275283" w:history="1">
        <w:r w:rsidR="00F67325" w:rsidRPr="00C50960">
          <w:rPr>
            <w:rStyle w:val="Hyperlink"/>
            <w:noProof/>
          </w:rPr>
          <w:t>12.</w:t>
        </w:r>
        <w:r w:rsidR="00F67325">
          <w:rPr>
            <w:rFonts w:asciiTheme="minorHAnsi" w:eastAsiaTheme="minorEastAsia" w:hAnsiTheme="minorHAnsi" w:cstheme="minorBidi"/>
            <w:noProof/>
            <w:lang w:eastAsia="da-DK"/>
          </w:rPr>
          <w:tab/>
        </w:r>
        <w:r w:rsidR="00F67325" w:rsidRPr="00C50960">
          <w:rPr>
            <w:rStyle w:val="Hyperlink"/>
            <w:noProof/>
          </w:rPr>
          <w:t>Kravbesvarelse</w:t>
        </w:r>
        <w:r w:rsidR="00F67325">
          <w:rPr>
            <w:noProof/>
            <w:webHidden/>
          </w:rPr>
          <w:tab/>
        </w:r>
        <w:r w:rsidR="002C5272">
          <w:rPr>
            <w:noProof/>
            <w:webHidden/>
          </w:rPr>
          <w:fldChar w:fldCharType="begin"/>
        </w:r>
        <w:r w:rsidR="00F67325">
          <w:rPr>
            <w:noProof/>
            <w:webHidden/>
          </w:rPr>
          <w:instrText xml:space="preserve"> PAGEREF _Toc454275283 \h </w:instrText>
        </w:r>
        <w:r w:rsidR="002C5272">
          <w:rPr>
            <w:noProof/>
            <w:webHidden/>
          </w:rPr>
        </w:r>
        <w:r w:rsidR="002C5272">
          <w:rPr>
            <w:noProof/>
            <w:webHidden/>
          </w:rPr>
          <w:fldChar w:fldCharType="separate"/>
        </w:r>
        <w:r w:rsidR="006C565B">
          <w:rPr>
            <w:noProof/>
            <w:webHidden/>
          </w:rPr>
          <w:t>21</w:t>
        </w:r>
        <w:r w:rsidR="002C5272">
          <w:rPr>
            <w:noProof/>
            <w:webHidden/>
          </w:rPr>
          <w:fldChar w:fldCharType="end"/>
        </w:r>
      </w:hyperlink>
    </w:p>
    <w:p w:rsidR="00514B88" w:rsidRDefault="002C5272">
      <w:r>
        <w:fldChar w:fldCharType="end"/>
      </w:r>
    </w:p>
    <w:p w:rsidR="00514B88" w:rsidRDefault="00514B88">
      <w:pPr>
        <w:spacing w:after="0" w:line="240" w:lineRule="auto"/>
      </w:pPr>
    </w:p>
    <w:p w:rsidR="00514B88" w:rsidRDefault="00514B88">
      <w:pPr>
        <w:spacing w:after="0" w:line="240" w:lineRule="auto"/>
      </w:pPr>
      <w:r>
        <w:br w:type="page"/>
      </w:r>
    </w:p>
    <w:p w:rsidR="0033743F" w:rsidRDefault="0033743F" w:rsidP="000D7C26"/>
    <w:p w:rsidR="000D7C26" w:rsidRDefault="000D7C26" w:rsidP="000D7C26">
      <w:pPr>
        <w:pStyle w:val="Overskrift1"/>
        <w:numPr>
          <w:ilvl w:val="0"/>
          <w:numId w:val="1"/>
        </w:numPr>
      </w:pPr>
      <w:bookmarkStart w:id="1" w:name="_Toc454275273"/>
      <w:r>
        <w:t>Indledning</w:t>
      </w:r>
      <w:bookmarkEnd w:id="1"/>
    </w:p>
    <w:p w:rsidR="000D7C26" w:rsidRDefault="000D7C26" w:rsidP="000D7C26">
      <w:pPr>
        <w:widowControl w:val="0"/>
        <w:autoSpaceDE w:val="0"/>
        <w:autoSpaceDN w:val="0"/>
        <w:adjustRightInd w:val="0"/>
        <w:ind w:left="1134"/>
        <w:rPr>
          <w:rFonts w:cs="Calibri"/>
        </w:rPr>
      </w:pPr>
      <w:r>
        <w:rPr>
          <w:rFonts w:cs="Calibri"/>
        </w:rPr>
        <w:t xml:space="preserve">Dette dokument beskriver kravene til den webshop, som skal etableres af </w:t>
      </w:r>
      <w:r w:rsidR="005211E0">
        <w:rPr>
          <w:rFonts w:cs="Calibri"/>
        </w:rPr>
        <w:t>leverandøren inden fo</w:t>
      </w:r>
      <w:r w:rsidR="003348FE">
        <w:rPr>
          <w:rFonts w:cs="Calibri"/>
        </w:rPr>
        <w:t>r de</w:t>
      </w:r>
      <w:r w:rsidR="006B36C8">
        <w:rPr>
          <w:rFonts w:cs="Calibri"/>
        </w:rPr>
        <w:t>n</w:t>
      </w:r>
      <w:r w:rsidR="003348FE">
        <w:rPr>
          <w:rFonts w:cs="Calibri"/>
        </w:rPr>
        <w:t xml:space="preserve"> i rammekontraktens pkt. 4</w:t>
      </w:r>
      <w:r w:rsidR="005211E0">
        <w:rPr>
          <w:rFonts w:cs="Calibri"/>
        </w:rPr>
        <w:t xml:space="preserve"> </w:t>
      </w:r>
      <w:r w:rsidR="00B32D5D">
        <w:rPr>
          <w:rFonts w:cs="Calibri"/>
        </w:rPr>
        <w:t>f</w:t>
      </w:r>
      <w:r w:rsidR="005211E0">
        <w:rPr>
          <w:rFonts w:cs="Calibri"/>
        </w:rPr>
        <w:t>astsatte tidsfrist.</w:t>
      </w:r>
      <w:r>
        <w:rPr>
          <w:rFonts w:cs="Calibri"/>
        </w:rPr>
        <w:t xml:space="preserve">  </w:t>
      </w:r>
    </w:p>
    <w:p w:rsidR="000D7C26" w:rsidRDefault="000D7C26" w:rsidP="000D7C26">
      <w:pPr>
        <w:widowControl w:val="0"/>
        <w:autoSpaceDE w:val="0"/>
        <w:autoSpaceDN w:val="0"/>
        <w:adjustRightInd w:val="0"/>
        <w:ind w:left="1134"/>
        <w:rPr>
          <w:rFonts w:cs="Calibri"/>
        </w:rPr>
      </w:pPr>
      <w:r>
        <w:rPr>
          <w:rFonts w:cs="Calibri"/>
        </w:rPr>
        <w:t>HJVs webshop har tre succeskriterier:</w:t>
      </w:r>
    </w:p>
    <w:p w:rsidR="000D7C26" w:rsidRDefault="000D7C26" w:rsidP="000D7C26">
      <w:pPr>
        <w:widowControl w:val="0"/>
        <w:numPr>
          <w:ilvl w:val="0"/>
          <w:numId w:val="13"/>
        </w:numPr>
        <w:autoSpaceDE w:val="0"/>
        <w:autoSpaceDN w:val="0"/>
        <w:adjustRightInd w:val="0"/>
        <w:rPr>
          <w:rFonts w:cs="Calibri"/>
        </w:rPr>
      </w:pPr>
      <w:r>
        <w:rPr>
          <w:rFonts w:cs="Calibri"/>
        </w:rPr>
        <w:t xml:space="preserve">For de </w:t>
      </w:r>
      <w:r w:rsidR="005F4A08">
        <w:rPr>
          <w:rFonts w:cs="Calibri"/>
        </w:rPr>
        <w:t>professionelle indkøbere i de 23</w:t>
      </w:r>
      <w:r>
        <w:rPr>
          <w:rFonts w:cs="Calibri"/>
        </w:rPr>
        <w:t xml:space="preserve"> myndigheder i </w:t>
      </w:r>
      <w:r w:rsidR="005F4A08">
        <w:rPr>
          <w:rFonts w:cs="Calibri"/>
        </w:rPr>
        <w:t>Hjemmeværnet (</w:t>
      </w:r>
      <w:r>
        <w:rPr>
          <w:rFonts w:cs="Calibri"/>
        </w:rPr>
        <w:t>HJV</w:t>
      </w:r>
      <w:r w:rsidR="005F4A08">
        <w:rPr>
          <w:rFonts w:cs="Calibri"/>
        </w:rPr>
        <w:t>)</w:t>
      </w:r>
      <w:r>
        <w:rPr>
          <w:rFonts w:cs="Calibri"/>
        </w:rPr>
        <w:t xml:space="preserve"> skal webshoppen være en effektiv selvbetjeningsløsning, hvor den enkelte indkøber kan oprette sin ordre og modtage varerne indenfor den fastsatte tidsfrist</w:t>
      </w:r>
    </w:p>
    <w:p w:rsidR="000D7C26" w:rsidRDefault="005211E0" w:rsidP="000D7C26">
      <w:pPr>
        <w:widowControl w:val="0"/>
        <w:numPr>
          <w:ilvl w:val="0"/>
          <w:numId w:val="13"/>
        </w:numPr>
        <w:autoSpaceDE w:val="0"/>
        <w:autoSpaceDN w:val="0"/>
        <w:adjustRightInd w:val="0"/>
        <w:rPr>
          <w:rFonts w:cs="Calibri"/>
        </w:rPr>
      </w:pPr>
      <w:r>
        <w:rPr>
          <w:rFonts w:cs="Calibri"/>
        </w:rPr>
        <w:t>W</w:t>
      </w:r>
      <w:r w:rsidR="002420BE">
        <w:rPr>
          <w:rFonts w:cs="Calibri"/>
        </w:rPr>
        <w:t xml:space="preserve">ebshoppen </w:t>
      </w:r>
      <w:r>
        <w:rPr>
          <w:rFonts w:cs="Calibri"/>
        </w:rPr>
        <w:t xml:space="preserve">skal </w:t>
      </w:r>
      <w:r w:rsidR="002420BE">
        <w:rPr>
          <w:rFonts w:cs="Calibri"/>
        </w:rPr>
        <w:t>oprettes, driftes og vedligeh</w:t>
      </w:r>
      <w:r w:rsidR="00D1559B">
        <w:rPr>
          <w:rFonts w:cs="Calibri"/>
        </w:rPr>
        <w:t xml:space="preserve">oldes af </w:t>
      </w:r>
      <w:r>
        <w:rPr>
          <w:rFonts w:cs="Calibri"/>
        </w:rPr>
        <w:t>leverandøren</w:t>
      </w:r>
      <w:r w:rsidR="00D1559B">
        <w:rPr>
          <w:rFonts w:cs="Calibri"/>
        </w:rPr>
        <w:t xml:space="preserve">, </w:t>
      </w:r>
      <w:r w:rsidR="002420BE">
        <w:rPr>
          <w:rFonts w:cs="Calibri"/>
        </w:rPr>
        <w:t xml:space="preserve">og </w:t>
      </w:r>
      <w:r w:rsidR="000D7C26">
        <w:rPr>
          <w:rFonts w:cs="Calibri"/>
        </w:rPr>
        <w:t xml:space="preserve">dermed opfylde kravene for de øvrige brugergrupper uden </w:t>
      </w:r>
      <w:r w:rsidR="002420BE">
        <w:rPr>
          <w:rFonts w:cs="Calibri"/>
        </w:rPr>
        <w:t>større arbejds</w:t>
      </w:r>
      <w:r w:rsidR="005F4A08">
        <w:rPr>
          <w:rFonts w:cs="Calibri"/>
        </w:rPr>
        <w:t>indsats fra Hjemmeværnskommandoen</w:t>
      </w:r>
      <w:r w:rsidR="000D7C26">
        <w:rPr>
          <w:rFonts w:cs="Calibri"/>
        </w:rPr>
        <w:t>s (HJK) medarbejdere</w:t>
      </w:r>
    </w:p>
    <w:p w:rsidR="002420BE" w:rsidRDefault="000D7C26" w:rsidP="002420BE">
      <w:pPr>
        <w:pStyle w:val="Listeafsnit1"/>
        <w:numPr>
          <w:ilvl w:val="0"/>
          <w:numId w:val="13"/>
        </w:numPr>
      </w:pPr>
      <w:r>
        <w:t>For de frivillige er webshoppen en adgang til tøj, udstyr, tasker og reklameartikler af høj kvalitet med hjemmeværnets logo</w:t>
      </w:r>
      <w:r w:rsidR="00C768FB">
        <w:t>/mærke</w:t>
      </w:r>
      <w:r>
        <w:t xml:space="preserve"> på. Adgangen til disse varer signalerer inklusion og medfører, at de frivillige kan benytte artiklerne i det daglige, samtidig med at de profilerer hjemmeværnet.</w:t>
      </w:r>
    </w:p>
    <w:p w:rsidR="00A73852" w:rsidRDefault="00A73852" w:rsidP="00A73852">
      <w:pPr>
        <w:pStyle w:val="Listeafsnit1"/>
        <w:ind w:left="1353"/>
      </w:pPr>
    </w:p>
    <w:p w:rsidR="00A73852" w:rsidRDefault="00A73852" w:rsidP="00A73852">
      <w:pPr>
        <w:pStyle w:val="Listeafsnit1"/>
        <w:ind w:left="1134"/>
      </w:pPr>
      <w:r>
        <w:t xml:space="preserve">Nedenfor opstiller HJV en række mindstekrav for den webshopløsning, der skal administrere salget af reklameartikler. </w:t>
      </w:r>
    </w:p>
    <w:p w:rsidR="00A73852" w:rsidRDefault="00A73852" w:rsidP="00A73852">
      <w:pPr>
        <w:pStyle w:val="Listeafsnit1"/>
        <w:ind w:left="1134"/>
      </w:pPr>
    </w:p>
    <w:p w:rsidR="00A73852" w:rsidRDefault="00A73852" w:rsidP="00A73852">
      <w:pPr>
        <w:pStyle w:val="Listeafsnit1"/>
        <w:ind w:left="1134"/>
      </w:pPr>
      <w:r>
        <w:t xml:space="preserve">Idet alle krav er mindstekrav, vil der ikke være tale om en konkurrence på selve webshoppen. </w:t>
      </w:r>
      <w:r w:rsidR="006E607D">
        <w:t>Leverandøren skal</w:t>
      </w:r>
      <w:r>
        <w:t xml:space="preserve"> oprette, drifte og vedligeholde den </w:t>
      </w:r>
      <w:r w:rsidR="006E607D">
        <w:t xml:space="preserve">i bilag 3 </w:t>
      </w:r>
      <w:r>
        <w:t>beskrevne løsning</w:t>
      </w:r>
      <w:r w:rsidR="005946B8">
        <w:t>.</w:t>
      </w:r>
      <w:r>
        <w:t xml:space="preserve">  </w:t>
      </w:r>
    </w:p>
    <w:p w:rsidR="00A73852" w:rsidRDefault="00A73852" w:rsidP="00A73852">
      <w:pPr>
        <w:pStyle w:val="Listeafsnit1"/>
        <w:ind w:left="1134"/>
      </w:pPr>
    </w:p>
    <w:p w:rsidR="00A73852" w:rsidRDefault="00A73852" w:rsidP="00A73852">
      <w:pPr>
        <w:pStyle w:val="Listeafsnit1"/>
        <w:ind w:left="1134"/>
      </w:pPr>
      <w:r>
        <w:t xml:space="preserve">I kravspecifikationen har HJV bestræbt sig på at beskrive en løsning, der kan løses med standardmoduler, således at </w:t>
      </w:r>
      <w:r w:rsidR="006E607D">
        <w:t>leverandøren</w:t>
      </w:r>
      <w:r>
        <w:t xml:space="preserve"> ikke pålægges udgifter til særskilt udvikling eller lignende. </w:t>
      </w:r>
    </w:p>
    <w:p w:rsidR="000D7C26" w:rsidRDefault="000D7C26" w:rsidP="00D36FC9">
      <w:pPr>
        <w:pStyle w:val="Overskrift1"/>
        <w:numPr>
          <w:ilvl w:val="0"/>
          <w:numId w:val="1"/>
        </w:numPr>
      </w:pPr>
      <w:bookmarkStart w:id="2" w:name="_Toc454275274"/>
      <w:r>
        <w:t>Vejledning til leverandøren ved kravbesvarelse</w:t>
      </w:r>
      <w:bookmarkEnd w:id="2"/>
    </w:p>
    <w:p w:rsidR="000D7C26" w:rsidRDefault="000D7C26" w:rsidP="000D7C26">
      <w:pPr>
        <w:ind w:left="1134"/>
      </w:pPr>
      <w:r>
        <w:t xml:space="preserve">Oplysning til Leverandøren fremgår som brødtekst. </w:t>
      </w:r>
      <w:r w:rsidR="004418D3">
        <w:t>Mindstek</w:t>
      </w:r>
      <w:r>
        <w:t>rav derimod markeres på følgende måde:</w:t>
      </w:r>
    </w:p>
    <w:p w:rsidR="000D7C26" w:rsidRDefault="000D7C26" w:rsidP="000D7C26">
      <w:pPr>
        <w:pStyle w:val="Listeafsnit1"/>
        <w:numPr>
          <w:ilvl w:val="0"/>
          <w:numId w:val="5"/>
        </w:numPr>
        <w:ind w:left="1276" w:hanging="283"/>
      </w:pPr>
      <w:r>
        <w:t xml:space="preserve">ID for </w:t>
      </w:r>
      <w:r w:rsidR="004418D3">
        <w:t>mindste</w:t>
      </w:r>
      <w:r>
        <w:t xml:space="preserve">krav i bilaget er </w:t>
      </w:r>
      <w:r w:rsidR="004418D3">
        <w:t xml:space="preserve">angivet </w:t>
      </w:r>
      <w:r>
        <w:t>med løbende nummerering 1 (1, 2, 3...N-1, N)</w:t>
      </w:r>
      <w:r w:rsidR="004418D3">
        <w:t xml:space="preserve"> og er </w:t>
      </w:r>
      <w:r>
        <w:t>angivet med MK</w:t>
      </w:r>
    </w:p>
    <w:p w:rsidR="000D7C26" w:rsidRDefault="000D7C26" w:rsidP="000D7C26">
      <w:pPr>
        <w:pStyle w:val="Listeafsnit1"/>
        <w:numPr>
          <w:ilvl w:val="0"/>
          <w:numId w:val="5"/>
        </w:numPr>
        <w:ind w:left="1276" w:hanging="283"/>
      </w:pPr>
      <w:r>
        <w:t xml:space="preserve">Kravtitlen er angivet med </w:t>
      </w:r>
      <w:r w:rsidRPr="00BD5BAE">
        <w:rPr>
          <w:b/>
        </w:rPr>
        <w:t>fed skrift</w:t>
      </w:r>
    </w:p>
    <w:p w:rsidR="000D7C26" w:rsidRDefault="000D7C26" w:rsidP="000D7C26">
      <w:pPr>
        <w:pStyle w:val="Listeafsnit1"/>
        <w:numPr>
          <w:ilvl w:val="0"/>
          <w:numId w:val="5"/>
        </w:numPr>
        <w:ind w:left="1276" w:hanging="283"/>
      </w:pPr>
      <w:r>
        <w:t>Kravbeskrivelse følger lige efter kravtitlen.</w:t>
      </w:r>
    </w:p>
    <w:p w:rsidR="000D7C26" w:rsidRDefault="000D7C26" w:rsidP="000D7C26">
      <w:pPr>
        <w:ind w:left="1134"/>
      </w:pPr>
      <w:r w:rsidRPr="00BD5BAE">
        <w:t xml:space="preserve">Nedenstående er </w:t>
      </w:r>
      <w:r w:rsidR="004418D3">
        <w:t xml:space="preserve">et </w:t>
      </w:r>
      <w:r w:rsidRPr="00BD5BAE">
        <w:t>eksemp</w:t>
      </w:r>
      <w:r w:rsidR="004418D3">
        <w:t>e</w:t>
      </w:r>
      <w:r w:rsidRPr="00BD5BAE">
        <w:t xml:space="preserve">l på, hvordan et </w:t>
      </w:r>
      <w:r w:rsidR="004418D3">
        <w:t>mindste</w:t>
      </w:r>
      <w:r w:rsidRPr="00BD5BAE">
        <w:t>krav fr</w:t>
      </w:r>
      <w:r>
        <w:t>emstilles i nærværende dokument.</w:t>
      </w:r>
    </w:p>
    <w:tbl>
      <w:tblPr>
        <w:tblW w:w="9145" w:type="dxa"/>
        <w:tblInd w:w="1242"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0D7C26" w:rsidP="000D7C26">
            <w:pPr>
              <w:spacing w:after="0" w:line="240" w:lineRule="auto"/>
            </w:pPr>
            <w:r w:rsidRPr="00CA2BCB">
              <w:lastRenderedPageBreak/>
              <w:t>Krav X</w:t>
            </w:r>
          </w:p>
        </w:tc>
        <w:tc>
          <w:tcPr>
            <w:tcW w:w="7903" w:type="dxa"/>
          </w:tcPr>
          <w:p w:rsidR="000D7C26" w:rsidRPr="00CA2BCB" w:rsidRDefault="000D7C26" w:rsidP="000D7C26">
            <w:pPr>
              <w:spacing w:after="0" w:line="240" w:lineRule="auto"/>
            </w:pPr>
            <w:r w:rsidRPr="00CA2BCB">
              <w:rPr>
                <w:b/>
              </w:rPr>
              <w:t>Kravtitel</w:t>
            </w:r>
            <w:r w:rsidRPr="00CA2BCB">
              <w:t>. Løsningen skal kunne...</w:t>
            </w:r>
          </w:p>
        </w:tc>
      </w:tr>
      <w:tr w:rsidR="000D7C26" w:rsidRPr="00CA2BCB" w:rsidTr="000D7C26">
        <w:tc>
          <w:tcPr>
            <w:tcW w:w="1242" w:type="dxa"/>
          </w:tcPr>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pPr>
          </w:p>
        </w:tc>
      </w:tr>
    </w:tbl>
    <w:p w:rsidR="000D7C26" w:rsidRDefault="000D7C26" w:rsidP="004418D3"/>
    <w:p w:rsidR="000D7C26" w:rsidRDefault="000D7C26" w:rsidP="000D7C26">
      <w:pPr>
        <w:ind w:left="1134"/>
      </w:pPr>
      <w:r>
        <w:t>HJV</w:t>
      </w:r>
      <w:r w:rsidRPr="00124EEB">
        <w:t xml:space="preserve"> har anvendt use cases-metodikken til beskrivelse af de arbejdsgange, som </w:t>
      </w:r>
      <w:r>
        <w:t>HJV</w:t>
      </w:r>
      <w:r w:rsidRPr="00124EEB">
        <w:t xml:space="preserve"> ønsker, at løsningen skal kunne understøtte. Use casen er dermed en uddybning af kravet, ligesom det sætter kravet ind i en funktionel ramme. </w:t>
      </w:r>
      <w:r w:rsidR="004418D3">
        <w:t>Hvor der e</w:t>
      </w:r>
      <w:r w:rsidRPr="00124EEB">
        <w:t>r tale om et mindstekrav, vil funktionaliteter i den underliggende use case også være mindstekrav. De</w:t>
      </w:r>
      <w:r>
        <w:t>r</w:t>
      </w:r>
      <w:r w:rsidRPr="00124EEB">
        <w:t xml:space="preserve"> er angivet krydshenvisninger i samhørende </w:t>
      </w:r>
      <w:r w:rsidR="004418D3">
        <w:t>mindste</w:t>
      </w:r>
      <w:r w:rsidRPr="00124EEB">
        <w:t>krav og use case.</w:t>
      </w:r>
    </w:p>
    <w:p w:rsidR="000D7C26" w:rsidRDefault="000D7C26" w:rsidP="000D7C26">
      <w:pPr>
        <w:ind w:left="1134"/>
      </w:pPr>
      <w:r w:rsidRPr="00124EEB">
        <w:t xml:space="preserve">Leverandøren </w:t>
      </w:r>
      <w:r w:rsidR="00272378">
        <w:t xml:space="preserve">skal </w:t>
      </w:r>
      <w:r w:rsidRPr="00124EEB">
        <w:t>udfylde en kravsliste, som findes</w:t>
      </w:r>
      <w:r w:rsidR="0034220B">
        <w:t xml:space="preserve"> under punkt </w:t>
      </w:r>
      <w:r w:rsidR="00BB55EF">
        <w:t>12</w:t>
      </w:r>
      <w:r w:rsidR="0034220B">
        <w:t xml:space="preserve"> i indeværende dokument</w:t>
      </w:r>
      <w:r w:rsidRPr="00124EEB">
        <w:t>. Kravslisten har til formål at kons</w:t>
      </w:r>
      <w:r w:rsidR="00272378">
        <w:t xml:space="preserve">tatere, hvorvidt Leverandøren </w:t>
      </w:r>
      <w:r w:rsidRPr="00124EEB">
        <w:t xml:space="preserve">opfylder </w:t>
      </w:r>
      <w:r w:rsidR="0034220B">
        <w:t>mindste</w:t>
      </w:r>
      <w:r w:rsidRPr="00124EEB">
        <w:t>krav</w:t>
      </w:r>
      <w:r w:rsidR="0034220B">
        <w:t>ene</w:t>
      </w:r>
      <w:r w:rsidRPr="00124EEB">
        <w:t xml:space="preserve"> eller ej. </w:t>
      </w:r>
      <w:r w:rsidR="004418D3">
        <w:t>Leverandøren</w:t>
      </w:r>
      <w:r w:rsidRPr="00124EEB">
        <w:t xml:space="preserve"> skal derfor angive,</w:t>
      </w:r>
      <w:r w:rsidR="0034220B">
        <w:t xml:space="preserve"> om og</w:t>
      </w:r>
      <w:r w:rsidRPr="00124EEB">
        <w:t xml:space="preserve"> </w:t>
      </w:r>
      <w:r w:rsidR="004418D3">
        <w:t>hvordan mindste</w:t>
      </w:r>
      <w:r w:rsidRPr="00124EEB">
        <w:t xml:space="preserve">krav kan </w:t>
      </w:r>
      <w:r w:rsidR="004C0CCF" w:rsidRPr="00124EEB">
        <w:t>honoreres.</w:t>
      </w:r>
      <w:r w:rsidR="0034220B">
        <w:t xml:space="preserve"> Idet alle krav i denne kravspecifikation er mindstekrav, vil et </w:t>
      </w:r>
      <w:r w:rsidR="006E607D">
        <w:t>til</w:t>
      </w:r>
      <w:r w:rsidR="0034220B">
        <w:t xml:space="preserve">bud være ikke-konditionsmæssigt, hvis Leverandører ikke overholder alle krav.  </w:t>
      </w:r>
      <w:r w:rsidRPr="00124EEB">
        <w:t xml:space="preserve">Mindstekrav skal altid være opfyldt. Er der mindstekrav, som Leverandøren ikke opfylder, vil tilbuddet </w:t>
      </w:r>
      <w:r>
        <w:t xml:space="preserve">ikke blive </w:t>
      </w:r>
      <w:r w:rsidR="00D1559B">
        <w:t>taget i betragtning og samtidig</w:t>
      </w:r>
      <w:r>
        <w:t xml:space="preserve"> udgår t</w:t>
      </w:r>
      <w:r w:rsidRPr="00124EEB">
        <w:t>ilbud</w:t>
      </w:r>
      <w:r>
        <w:t>d</w:t>
      </w:r>
      <w:r w:rsidRPr="00124EEB">
        <w:t>et af tilbudsevalueringen. Se endvidere</w:t>
      </w:r>
      <w:r w:rsidR="005A5386">
        <w:t xml:space="preserve"> punkt </w:t>
      </w:r>
      <w:r w:rsidR="00BB55EF">
        <w:t>12</w:t>
      </w:r>
      <w:r w:rsidRPr="00124EEB">
        <w:t xml:space="preserve"> for vejledningen om, hvordan kravslisten skal udfyldes.</w:t>
      </w:r>
    </w:p>
    <w:p w:rsidR="000D7C26" w:rsidRDefault="000D7C26" w:rsidP="000D7C26">
      <w:pPr>
        <w:pStyle w:val="Overskrift1"/>
        <w:numPr>
          <w:ilvl w:val="0"/>
          <w:numId w:val="1"/>
        </w:numPr>
      </w:pPr>
      <w:bookmarkStart w:id="3" w:name="_Toc454275275"/>
      <w:r>
        <w:t>Definitioner</w:t>
      </w:r>
      <w:bookmarkEnd w:id="3"/>
    </w:p>
    <w:tbl>
      <w:tblPr>
        <w:tblW w:w="0" w:type="auto"/>
        <w:tblInd w:w="1242" w:type="dxa"/>
        <w:tblBorders>
          <w:top w:val="single" w:sz="8" w:space="0" w:color="000000"/>
          <w:bottom w:val="single" w:sz="8" w:space="0" w:color="000000"/>
        </w:tblBorders>
        <w:tblLook w:val="00A0" w:firstRow="1" w:lastRow="0" w:firstColumn="1" w:lastColumn="0" w:noHBand="0" w:noVBand="0"/>
      </w:tblPr>
      <w:tblGrid>
        <w:gridCol w:w="2693"/>
        <w:gridCol w:w="5812"/>
      </w:tblGrid>
      <w:tr w:rsidR="000D7C26" w:rsidRPr="00CA2BCB" w:rsidTr="000D7C26">
        <w:trPr>
          <w:trHeight w:val="326"/>
        </w:trPr>
        <w:tc>
          <w:tcPr>
            <w:tcW w:w="2693" w:type="dxa"/>
            <w:tcBorders>
              <w:top w:val="single" w:sz="8" w:space="0" w:color="000000"/>
              <w:left w:val="nil"/>
              <w:bottom w:val="single" w:sz="8" w:space="0" w:color="000000"/>
              <w:right w:val="nil"/>
            </w:tcBorders>
          </w:tcPr>
          <w:p w:rsidR="000D7C26" w:rsidRPr="00CA2BCB" w:rsidRDefault="000D7C26" w:rsidP="000D7C26">
            <w:pPr>
              <w:spacing w:after="0" w:line="240" w:lineRule="auto"/>
              <w:rPr>
                <w:b/>
                <w:bCs/>
                <w:color w:val="000000"/>
              </w:rPr>
            </w:pPr>
            <w:r w:rsidRPr="00CA2BCB">
              <w:rPr>
                <w:b/>
                <w:bCs/>
                <w:color w:val="000000"/>
              </w:rPr>
              <w:t>Term</w:t>
            </w:r>
          </w:p>
        </w:tc>
        <w:tc>
          <w:tcPr>
            <w:tcW w:w="5812" w:type="dxa"/>
            <w:tcBorders>
              <w:top w:val="single" w:sz="8" w:space="0" w:color="000000"/>
              <w:left w:val="nil"/>
              <w:bottom w:val="single" w:sz="8" w:space="0" w:color="000000"/>
              <w:right w:val="nil"/>
            </w:tcBorders>
          </w:tcPr>
          <w:p w:rsidR="000D7C26" w:rsidRPr="00CA2BCB" w:rsidRDefault="000D7C26" w:rsidP="000D7C26">
            <w:pPr>
              <w:spacing w:after="0" w:line="240" w:lineRule="auto"/>
              <w:rPr>
                <w:b/>
                <w:bCs/>
                <w:color w:val="000000"/>
              </w:rPr>
            </w:pPr>
            <w:r w:rsidRPr="00CA2BCB">
              <w:rPr>
                <w:b/>
                <w:bCs/>
                <w:color w:val="000000"/>
              </w:rPr>
              <w:t>Beskrivelse</w:t>
            </w:r>
          </w:p>
        </w:tc>
      </w:tr>
      <w:tr w:rsidR="000D7C26" w:rsidRPr="00CA2BCB" w:rsidTr="000D7C26">
        <w:tc>
          <w:tcPr>
            <w:tcW w:w="2693" w:type="dxa"/>
            <w:tcBorders>
              <w:left w:val="nil"/>
              <w:right w:val="nil"/>
            </w:tcBorders>
            <w:shd w:val="clear" w:color="auto" w:fill="C0C0C0"/>
          </w:tcPr>
          <w:p w:rsidR="000D7C26" w:rsidRPr="00CA2BCB" w:rsidRDefault="000D7C26" w:rsidP="000D7C26">
            <w:pPr>
              <w:spacing w:after="0" w:line="240" w:lineRule="auto"/>
              <w:rPr>
                <w:b/>
                <w:bCs/>
                <w:color w:val="000000"/>
              </w:rPr>
            </w:pPr>
            <w:r w:rsidRPr="00CA2BCB">
              <w:rPr>
                <w:bCs/>
                <w:color w:val="000000"/>
              </w:rPr>
              <w:t>HJV</w:t>
            </w:r>
          </w:p>
        </w:tc>
        <w:tc>
          <w:tcPr>
            <w:tcW w:w="5812" w:type="dxa"/>
            <w:tcBorders>
              <w:left w:val="nil"/>
              <w:right w:val="nil"/>
            </w:tcBorders>
            <w:shd w:val="clear" w:color="auto" w:fill="C0C0C0"/>
          </w:tcPr>
          <w:p w:rsidR="000D7C26" w:rsidRPr="00CA2BCB" w:rsidRDefault="000D7C26" w:rsidP="000D7C26">
            <w:pPr>
              <w:spacing w:after="0" w:line="240" w:lineRule="auto"/>
              <w:rPr>
                <w:color w:val="000000"/>
              </w:rPr>
            </w:pPr>
            <w:r w:rsidRPr="00CA2BCB">
              <w:rPr>
                <w:color w:val="000000"/>
              </w:rPr>
              <w:t>Hjemm</w:t>
            </w:r>
            <w:r>
              <w:rPr>
                <w:color w:val="000000"/>
              </w:rPr>
              <w:t>e</w:t>
            </w:r>
            <w:r w:rsidRPr="00CA2BCB">
              <w:rPr>
                <w:color w:val="000000"/>
              </w:rPr>
              <w:t>værnet</w:t>
            </w:r>
          </w:p>
        </w:tc>
      </w:tr>
      <w:tr w:rsidR="000D7C26" w:rsidRPr="00CA2BCB" w:rsidTr="000D7C26">
        <w:tc>
          <w:tcPr>
            <w:tcW w:w="2693" w:type="dxa"/>
          </w:tcPr>
          <w:p w:rsidR="000D7C26" w:rsidRPr="00CA2BCB" w:rsidRDefault="000D7C26" w:rsidP="000D7C26">
            <w:pPr>
              <w:spacing w:after="0" w:line="240" w:lineRule="auto"/>
              <w:rPr>
                <w:b/>
                <w:bCs/>
                <w:color w:val="000000"/>
              </w:rPr>
            </w:pPr>
            <w:r>
              <w:rPr>
                <w:bCs/>
                <w:color w:val="000000"/>
              </w:rPr>
              <w:t>HJ</w:t>
            </w:r>
            <w:r w:rsidRPr="00CA2BCB">
              <w:rPr>
                <w:bCs/>
                <w:color w:val="000000"/>
              </w:rPr>
              <w:t>K</w:t>
            </w:r>
          </w:p>
        </w:tc>
        <w:tc>
          <w:tcPr>
            <w:tcW w:w="5812" w:type="dxa"/>
          </w:tcPr>
          <w:p w:rsidR="000D7C26" w:rsidRPr="00CA2BCB" w:rsidRDefault="005F4A08" w:rsidP="000D7C26">
            <w:pPr>
              <w:spacing w:after="0" w:line="240" w:lineRule="auto"/>
              <w:rPr>
                <w:color w:val="000000"/>
              </w:rPr>
            </w:pPr>
            <w:r>
              <w:rPr>
                <w:color w:val="000000"/>
              </w:rPr>
              <w:t>Hjemmeværnskommandoen</w:t>
            </w:r>
          </w:p>
        </w:tc>
      </w:tr>
      <w:tr w:rsidR="000D7C26" w:rsidRPr="00CA2BCB" w:rsidTr="000D7C26">
        <w:tc>
          <w:tcPr>
            <w:tcW w:w="2693" w:type="dxa"/>
            <w:tcBorders>
              <w:left w:val="nil"/>
              <w:bottom w:val="single" w:sz="8" w:space="0" w:color="000000"/>
              <w:right w:val="nil"/>
            </w:tcBorders>
            <w:shd w:val="clear" w:color="auto" w:fill="C0C0C0"/>
          </w:tcPr>
          <w:p w:rsidR="000D7C26" w:rsidRPr="00CA2BCB" w:rsidRDefault="000D7C26" w:rsidP="000D7C26">
            <w:pPr>
              <w:spacing w:after="0" w:line="240" w:lineRule="auto"/>
              <w:rPr>
                <w:b/>
                <w:bCs/>
                <w:color w:val="000000"/>
              </w:rPr>
            </w:pPr>
          </w:p>
        </w:tc>
        <w:tc>
          <w:tcPr>
            <w:tcW w:w="5812" w:type="dxa"/>
            <w:tcBorders>
              <w:left w:val="nil"/>
              <w:bottom w:val="single" w:sz="8" w:space="0" w:color="000000"/>
              <w:right w:val="nil"/>
            </w:tcBorders>
            <w:shd w:val="clear" w:color="auto" w:fill="C0C0C0"/>
          </w:tcPr>
          <w:p w:rsidR="000D7C26" w:rsidRPr="00CA2BCB" w:rsidRDefault="000D7C26" w:rsidP="004418D3">
            <w:pPr>
              <w:spacing w:after="0" w:line="240" w:lineRule="auto"/>
              <w:rPr>
                <w:color w:val="000000"/>
              </w:rPr>
            </w:pPr>
          </w:p>
        </w:tc>
      </w:tr>
    </w:tbl>
    <w:p w:rsidR="000D7C26" w:rsidRDefault="000D7C26" w:rsidP="000D7C26">
      <w:pPr>
        <w:pStyle w:val="Overskrift1"/>
        <w:ind w:left="709"/>
      </w:pPr>
    </w:p>
    <w:p w:rsidR="000D7C26" w:rsidRDefault="000D7C26" w:rsidP="004F2286">
      <w:pPr>
        <w:pStyle w:val="Overskrift1"/>
        <w:numPr>
          <w:ilvl w:val="0"/>
          <w:numId w:val="1"/>
        </w:numPr>
      </w:pPr>
      <w:bookmarkStart w:id="4" w:name="_Toc454275276"/>
      <w:r>
        <w:t>Brugerroller og deres arbejdsopgaver</w:t>
      </w:r>
      <w:bookmarkEnd w:id="4"/>
      <w:r w:rsidR="004C0CCF">
        <w:t xml:space="preserve"> </w:t>
      </w:r>
    </w:p>
    <w:p w:rsidR="000D7C26" w:rsidRDefault="000D7C26" w:rsidP="000D7C26">
      <w:pPr>
        <w:ind w:left="1069"/>
      </w:pPr>
      <w:r>
        <w:t>Webshoppen har 5 brugerroller. Brugerrollerne B ”Myndighed” og C ”Frivillig” udfører deres opgaver direkte i webshoppen mens brugerrollerne A ”Rekrutteringsofficer”, D</w:t>
      </w:r>
      <w:r w:rsidR="00D1559B">
        <w:t xml:space="preserve"> </w:t>
      </w:r>
      <w:r>
        <w:t>”Økonomi” og E ”Rekrutterings og fastholdelseselementet” udfører administrative arbejdsopgaver, som ikke nødvendigvis behøver understøttelse af skærmbilleder i webshoppen. Illustrationen nedenfor giver et overblik over de arbejdsopgaver, leverandøren skal sikre understøttelse af, samt hvem der skal kunne udføre disse.</w:t>
      </w:r>
    </w:p>
    <w:p w:rsidR="000D7C26" w:rsidRDefault="000D7C26" w:rsidP="000D7C26">
      <w:pPr>
        <w:spacing w:after="0" w:line="240" w:lineRule="auto"/>
        <w:ind w:left="1134"/>
        <w:textAlignment w:val="center"/>
      </w:pPr>
    </w:p>
    <w:p w:rsidR="00D97E17" w:rsidRDefault="00D97E17" w:rsidP="000D7C26">
      <w:pPr>
        <w:spacing w:after="0" w:line="240" w:lineRule="auto"/>
        <w:ind w:left="1134"/>
        <w:textAlignment w:val="center"/>
      </w:pPr>
    </w:p>
    <w:p w:rsidR="00D97E17" w:rsidRDefault="00D97E17" w:rsidP="000D7C26">
      <w:pPr>
        <w:spacing w:after="0" w:line="240" w:lineRule="auto"/>
        <w:ind w:left="1134"/>
        <w:textAlignment w:val="center"/>
      </w:pPr>
    </w:p>
    <w:p w:rsidR="00D97E17" w:rsidRDefault="00D97E17" w:rsidP="000D7C26">
      <w:pPr>
        <w:spacing w:after="0" w:line="240" w:lineRule="auto"/>
        <w:ind w:left="1134"/>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0D7C26" w:rsidP="000D7C26">
            <w:pPr>
              <w:spacing w:after="0" w:line="240" w:lineRule="auto"/>
            </w:pPr>
            <w:r w:rsidRPr="00CA2BCB">
              <w:t>Krav 1</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Brugerroller</w:t>
            </w:r>
            <w:r w:rsidRPr="00CA2BCB">
              <w:t xml:space="preserve">. </w:t>
            </w:r>
            <w:r w:rsidR="00D97E17">
              <w:t xml:space="preserve">Brugertype A, B, C og E defineres som myndighed, og brugertype D er </w:t>
            </w:r>
            <w:r w:rsidR="009C2DF9">
              <w:t xml:space="preserve">en </w:t>
            </w:r>
            <w:r w:rsidR="00D97E17">
              <w:t xml:space="preserve">frivillig. </w:t>
            </w:r>
            <w:r w:rsidRPr="00CA2BCB">
              <w:t>Løsningen skal kunne håndtere brugere (også kaldt ”aktører”) med følgende roller:</w:t>
            </w:r>
            <w:r w:rsidR="00D97E17">
              <w:t xml:space="preserve"> </w:t>
            </w:r>
          </w:p>
          <w:p w:rsidR="000D7C26" w:rsidRPr="00CA2BCB" w:rsidRDefault="000D7C26" w:rsidP="000D7C26">
            <w:pPr>
              <w:spacing w:after="0" w:line="240" w:lineRule="auto"/>
            </w:pPr>
          </w:p>
          <w:p w:rsidR="000D7C26" w:rsidRPr="00CA2BCB" w:rsidRDefault="000D7C26" w:rsidP="000D7C26">
            <w:pPr>
              <w:numPr>
                <w:ilvl w:val="0"/>
                <w:numId w:val="3"/>
              </w:numPr>
              <w:tabs>
                <w:tab w:val="clear" w:pos="720"/>
                <w:tab w:val="num" w:pos="493"/>
              </w:tabs>
              <w:spacing w:after="0" w:line="240" w:lineRule="auto"/>
              <w:ind w:left="493" w:hanging="358"/>
              <w:textAlignment w:val="center"/>
            </w:pPr>
            <w:r w:rsidRPr="00CA2BCB">
              <w:rPr>
                <w:b/>
              </w:rPr>
              <w:t>(Brugertype A) Ole er rekrutteringsofficer</w:t>
            </w:r>
            <w:r w:rsidRPr="00CA2BCB">
              <w:t xml:space="preserve"> i hjemmeværnskompagni Hjortespring. Han står for planlægningen af de hverveaktiviteter, der foregår i hans område. Typisk vil han melde kommende arrangementer ind til distriktet og i den forbindelse også melde, hvor mange kuglepenne, bolsjer eller lignende, han har brug for. Det vil typisk være distriktet, der står for selve bestillingen. Ole har ikke selv et login, og kender ikke til faktureringsprocessen.</w:t>
            </w:r>
          </w:p>
          <w:p w:rsidR="000D7C26" w:rsidRPr="00CA2BCB" w:rsidRDefault="000D7C26" w:rsidP="000D7C26">
            <w:pPr>
              <w:numPr>
                <w:ilvl w:val="0"/>
                <w:numId w:val="3"/>
              </w:numPr>
              <w:tabs>
                <w:tab w:val="clear" w:pos="720"/>
                <w:tab w:val="num" w:pos="493"/>
              </w:tabs>
              <w:spacing w:after="0" w:line="240" w:lineRule="auto"/>
              <w:ind w:left="493" w:hanging="358"/>
              <w:textAlignment w:val="center"/>
            </w:pPr>
            <w:r w:rsidRPr="00CA2BCB">
              <w:rPr>
                <w:b/>
              </w:rPr>
              <w:t>(Brugertype B) Peter står for bestillingerne i distrikterne</w:t>
            </w:r>
            <w:r w:rsidRPr="00CA2BCB">
              <w:t>. Han vil typisk blive kontaktet af de hverveansvarlige, der ønsker at bestille et parti varer til aktuelle hvervetiltag. Distriktet har et login til webshoppen, som Peter benytter ved bestilling. Han kender til faktureringsprocessen og kan opgive korrekt indkøbsordrenummer og leveringsadresse.</w:t>
            </w:r>
          </w:p>
          <w:p w:rsidR="000D7C26" w:rsidRPr="00CA2BCB" w:rsidRDefault="005229B5" w:rsidP="000D7C26">
            <w:pPr>
              <w:numPr>
                <w:ilvl w:val="0"/>
                <w:numId w:val="3"/>
              </w:numPr>
              <w:tabs>
                <w:tab w:val="clear" w:pos="720"/>
                <w:tab w:val="num" w:pos="493"/>
              </w:tabs>
              <w:spacing w:after="0" w:line="240" w:lineRule="auto"/>
              <w:ind w:left="493" w:hanging="358"/>
              <w:textAlignment w:val="center"/>
            </w:pPr>
            <w:r>
              <w:rPr>
                <w:b/>
              </w:rPr>
              <w:t>(Brugertype C</w:t>
            </w:r>
            <w:r w:rsidR="000D7C26" w:rsidRPr="00CA2BCB">
              <w:rPr>
                <w:b/>
              </w:rPr>
              <w:t>) Lis er sekretær i regionen.</w:t>
            </w:r>
            <w:r w:rsidR="000D7C26" w:rsidRPr="00CA2BCB">
              <w:t xml:space="preserve"> Regionen benytter varer fra webshoppen til pr-aktiviteter. Herudover har hun ca. et par gange i kvartalet brug for at bestille profilvarer til ansatte i regionen. Det kan for eksempel være nye ansatte, der får en dokumentmappe eller noget tilsvarende. Herudover bestiller Lis også varer for midler fra de såkaldte arbejdsgiverbetalte goder, som alle frivillige og ansatte i hjemmeværnet udløser. Regionen har et login, som hun benytter ved bestilling, og hun er klædt på til at opgive eksempelvis det korrekte indkøbsordrenummer og den rette leveringsadresse.</w:t>
            </w:r>
          </w:p>
          <w:p w:rsidR="000D7C26" w:rsidRPr="00CA2BCB" w:rsidRDefault="00213D76" w:rsidP="000D7C26">
            <w:pPr>
              <w:numPr>
                <w:ilvl w:val="0"/>
                <w:numId w:val="3"/>
              </w:numPr>
              <w:tabs>
                <w:tab w:val="clear" w:pos="720"/>
                <w:tab w:val="num" w:pos="493"/>
              </w:tabs>
              <w:spacing w:after="0" w:line="240" w:lineRule="auto"/>
              <w:ind w:left="493" w:hanging="358"/>
              <w:textAlignment w:val="center"/>
            </w:pPr>
            <w:r>
              <w:rPr>
                <w:b/>
              </w:rPr>
              <w:t xml:space="preserve">(Brugertype </w:t>
            </w:r>
            <w:r w:rsidR="005229B5">
              <w:rPr>
                <w:b/>
              </w:rPr>
              <w:t>D</w:t>
            </w:r>
            <w:r w:rsidR="000D7C26" w:rsidRPr="00CA2BCB">
              <w:rPr>
                <w:b/>
              </w:rPr>
              <w:t>) Søren er inkarneret hjemmeværnsmand.</w:t>
            </w:r>
            <w:r w:rsidR="000D7C26" w:rsidRPr="00CA2BCB">
              <w:t xml:space="preserve"> </w:t>
            </w:r>
            <w:r w:rsidR="000D7C26" w:rsidRPr="004F2286">
              <w:t>For ham betyder det noget at vise sit tilhørsforhold gennem hjemmeværnets profilvarer. Han har løbetøj, jakke og rygsæk med logo, og som den ivrige outdoormand han er, har han også nogle af de varer, der er rettet mod denne fritidsaktivitet. De fleste varer er betalt med eget Dankort, mens løbetøjet er en gave betalt</w:t>
            </w:r>
            <w:r w:rsidR="004418D3" w:rsidRPr="004F2286">
              <w:t xml:space="preserve"> af HJV og bestilt af en ansat i distriktet (se Brugertype B ovenfor)</w:t>
            </w:r>
            <w:r w:rsidR="000D7C26" w:rsidRPr="004F2286">
              <w:t xml:space="preserve">. Søren har oprettet sig som bruger på webshoppen, hvor han har opgivet </w:t>
            </w:r>
            <w:r w:rsidR="00B32D5D" w:rsidRPr="004F2286">
              <w:t xml:space="preserve">sit </w:t>
            </w:r>
            <w:r w:rsidR="000D7C26" w:rsidRPr="004F2286">
              <w:t>navn</w:t>
            </w:r>
            <w:r w:rsidR="00B32D5D" w:rsidRPr="004F2286">
              <w:t>,</w:t>
            </w:r>
            <w:r w:rsidR="000D7C26" w:rsidRPr="004F2286">
              <w:t xml:space="preserve"> hjemme-adresse og e-mailadresse. Han har i forbindelse </w:t>
            </w:r>
            <w:r w:rsidR="000D30C3" w:rsidRPr="004F2286">
              <w:t xml:space="preserve">med oprettelsen som bruger på webshoppen </w:t>
            </w:r>
            <w:r w:rsidR="000D7C26" w:rsidRPr="004F2286">
              <w:t>fået tilsendt et login på den angivne e-mail-adresse, som han bruger, når han er inde og købe varer.</w:t>
            </w:r>
            <w:r w:rsidR="000D7C26" w:rsidRPr="00CA2BCB">
              <w:t xml:space="preserve"> </w:t>
            </w:r>
          </w:p>
          <w:p w:rsidR="000D7C26" w:rsidRPr="00CA2BCB" w:rsidRDefault="000D7C26" w:rsidP="00213D76">
            <w:pPr>
              <w:numPr>
                <w:ilvl w:val="0"/>
                <w:numId w:val="3"/>
              </w:numPr>
              <w:tabs>
                <w:tab w:val="clear" w:pos="720"/>
                <w:tab w:val="num" w:pos="493"/>
              </w:tabs>
              <w:spacing w:after="0" w:line="240" w:lineRule="auto"/>
              <w:ind w:left="493" w:hanging="358"/>
              <w:textAlignment w:val="center"/>
            </w:pPr>
            <w:r w:rsidRPr="00CA2BCB">
              <w:rPr>
                <w:b/>
              </w:rPr>
              <w:t xml:space="preserve">(Brugertype E) </w:t>
            </w:r>
            <w:r w:rsidR="005F4A08">
              <w:rPr>
                <w:b/>
              </w:rPr>
              <w:t>John</w:t>
            </w:r>
            <w:r w:rsidRPr="00CA2BCB">
              <w:rPr>
                <w:b/>
              </w:rPr>
              <w:t xml:space="preserve"> er </w:t>
            </w:r>
            <w:r w:rsidR="00B32D5D">
              <w:rPr>
                <w:b/>
              </w:rPr>
              <w:t xml:space="preserve">medarbejder i </w:t>
            </w:r>
            <w:r w:rsidR="00537148">
              <w:t>Kommunikationsafdelingen</w:t>
            </w:r>
            <w:r w:rsidR="005F4A08">
              <w:t xml:space="preserve"> i Hjemmeværnskommandoen</w:t>
            </w:r>
            <w:r w:rsidRPr="004F2286">
              <w:t xml:space="preserve">. Han har det overordnede ansvar for at sikre de bedste muligheder for at hverve. Derfor er han interesseret i bevægelserne i sortimentet på webshoppen. Det vil sige, hvor meget der bliver købt af de forskellige varer og af hvem (myndigheder eller frivillige). I forhold til myndighederne vil han gerne kende forbruget fordelt på regioner og distrikter. </w:t>
            </w:r>
            <w:r w:rsidR="00213D76">
              <w:t>John</w:t>
            </w:r>
            <w:r w:rsidRPr="004F2286">
              <w:t xml:space="preserve"> har desuden kontakten til leverandøren i forhold til kampagner, nedsættelser af priser</w:t>
            </w:r>
            <w:r w:rsidR="00A67EF3" w:rsidRPr="004F2286">
              <w:t>, udskiftning eller varer der udgår</w:t>
            </w:r>
            <w:r w:rsidRPr="004F2286">
              <w:t xml:space="preserve"> og lignende</w:t>
            </w:r>
            <w:r w:rsidR="00A67EF3" w:rsidRPr="004F2286">
              <w:t xml:space="preserve"> på webshoppen</w:t>
            </w:r>
            <w:r w:rsidRPr="004F2286">
              <w:t>.</w:t>
            </w:r>
          </w:p>
        </w:tc>
      </w:tr>
    </w:tbl>
    <w:p w:rsidR="000D7C26" w:rsidRDefault="000D7C26" w:rsidP="000D7C26">
      <w:pPr>
        <w:spacing w:after="0" w:line="240" w:lineRule="auto"/>
        <w:ind w:left="1134"/>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A53425" w:rsidRPr="00196FF4" w:rsidTr="00230A54">
        <w:tc>
          <w:tcPr>
            <w:tcW w:w="1242" w:type="dxa"/>
          </w:tcPr>
          <w:p w:rsidR="00A53425" w:rsidRPr="00196FF4" w:rsidRDefault="00A53425" w:rsidP="00230A54">
            <w:pPr>
              <w:spacing w:after="0" w:line="240" w:lineRule="auto"/>
              <w:rPr>
                <w:color w:val="000000"/>
              </w:rPr>
            </w:pPr>
            <w:r w:rsidRPr="00196FF4">
              <w:rPr>
                <w:color w:val="000000"/>
              </w:rPr>
              <w:t xml:space="preserve">Krav </w:t>
            </w:r>
            <w:r w:rsidR="00B90CA4" w:rsidRPr="00196FF4">
              <w:rPr>
                <w:color w:val="000000"/>
              </w:rPr>
              <w:t>2</w:t>
            </w:r>
          </w:p>
          <w:p w:rsidR="00A53425" w:rsidRPr="00196FF4" w:rsidRDefault="00A53425" w:rsidP="00230A54">
            <w:pPr>
              <w:spacing w:after="0" w:line="240" w:lineRule="auto"/>
              <w:rPr>
                <w:b/>
                <w:color w:val="000000"/>
              </w:rPr>
            </w:pPr>
            <w:r w:rsidRPr="00196FF4">
              <w:rPr>
                <w:b/>
                <w:color w:val="000000"/>
              </w:rPr>
              <w:t>MK</w:t>
            </w:r>
          </w:p>
        </w:tc>
        <w:tc>
          <w:tcPr>
            <w:tcW w:w="7903" w:type="dxa"/>
          </w:tcPr>
          <w:p w:rsidR="00A53425" w:rsidRPr="00196FF4" w:rsidRDefault="00A53425" w:rsidP="00230A54">
            <w:pPr>
              <w:spacing w:after="0" w:line="240" w:lineRule="auto"/>
              <w:textAlignment w:val="center"/>
              <w:rPr>
                <w:color w:val="000000"/>
              </w:rPr>
            </w:pPr>
            <w:r w:rsidRPr="00196FF4">
              <w:rPr>
                <w:b/>
                <w:color w:val="000000"/>
              </w:rPr>
              <w:t>Tilgængelighed.</w:t>
            </w:r>
            <w:r w:rsidRPr="00196FF4">
              <w:rPr>
                <w:color w:val="000000"/>
              </w:rPr>
              <w:t xml:space="preserve"> Løsningen skal implementeres med en responsiv template, således at den er tilgængelig fra både smartphones, tablets og desktopcomputere via den samme frontendkode. Mindste skærm</w:t>
            </w:r>
            <w:r w:rsidR="00AE49E0" w:rsidRPr="00196FF4">
              <w:rPr>
                <w:color w:val="000000"/>
              </w:rPr>
              <w:t>bredde</w:t>
            </w:r>
            <w:r w:rsidRPr="00196FF4">
              <w:rPr>
                <w:color w:val="000000"/>
              </w:rPr>
              <w:t xml:space="preserve"> som løsningen skal understøtte er</w:t>
            </w:r>
            <w:r w:rsidR="00AE49E0" w:rsidRPr="00196FF4">
              <w:rPr>
                <w:color w:val="000000"/>
              </w:rPr>
              <w:t xml:space="preserve"> 480px.</w:t>
            </w:r>
            <w:r w:rsidRPr="00196FF4">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A53425"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C4BC96"/>
                </w:tcPr>
                <w:p w:rsidR="00A53425" w:rsidRPr="00196FF4" w:rsidRDefault="00A53425" w:rsidP="00230A54">
                  <w:pPr>
                    <w:spacing w:after="0" w:line="240" w:lineRule="auto"/>
                    <w:textAlignment w:val="center"/>
                    <w:rPr>
                      <w:color w:val="000000"/>
                    </w:rPr>
                  </w:pPr>
                  <w:r w:rsidRPr="00196FF4">
                    <w:rPr>
                      <w:color w:val="000000"/>
                    </w:rPr>
                    <w:t>Use Case 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A53425" w:rsidRPr="00196FF4" w:rsidRDefault="00213D76" w:rsidP="00230A54">
                  <w:pPr>
                    <w:spacing w:after="0" w:line="240" w:lineRule="auto"/>
                    <w:textAlignment w:val="center"/>
                    <w:rPr>
                      <w:color w:val="000000"/>
                    </w:rPr>
                  </w:pPr>
                  <w:r>
                    <w:rPr>
                      <w:color w:val="000000"/>
                    </w:rPr>
                    <w:t>Tilgængelighed</w:t>
                  </w:r>
                </w:p>
              </w:tc>
            </w:tr>
            <w:tr w:rsidR="00A53425"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230A54">
                  <w:pPr>
                    <w:spacing w:after="0" w:line="240" w:lineRule="auto"/>
                    <w:textAlignment w:val="center"/>
                    <w:rPr>
                      <w:color w:val="000000"/>
                    </w:rPr>
                  </w:pPr>
                  <w:r w:rsidRPr="00196FF4">
                    <w:rPr>
                      <w:color w:val="000000"/>
                    </w:rPr>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230A54">
                  <w:pPr>
                    <w:spacing w:after="0" w:line="240" w:lineRule="auto"/>
                    <w:textAlignment w:val="center"/>
                    <w:rPr>
                      <w:color w:val="000000"/>
                    </w:rPr>
                  </w:pPr>
                  <w:r w:rsidRPr="00196FF4">
                    <w:rPr>
                      <w:color w:val="000000"/>
                    </w:rPr>
                    <w:t>Myndighed og Frivillig</w:t>
                  </w:r>
                </w:p>
              </w:tc>
            </w:tr>
            <w:tr w:rsidR="00AE49E0"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230A54">
                  <w:pPr>
                    <w:spacing w:after="0" w:line="240" w:lineRule="auto"/>
                    <w:textAlignment w:val="center"/>
                    <w:rPr>
                      <w:color w:val="000000"/>
                    </w:rPr>
                  </w:pPr>
                  <w:r w:rsidRPr="00196FF4">
                    <w:rPr>
                      <w:color w:val="000000"/>
                    </w:rPr>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A53425">
                  <w:pPr>
                    <w:pStyle w:val="Listeafsnit1"/>
                    <w:numPr>
                      <w:ilvl w:val="0"/>
                      <w:numId w:val="6"/>
                    </w:numPr>
                    <w:spacing w:after="0" w:line="240" w:lineRule="auto"/>
                    <w:textAlignment w:val="center"/>
                    <w:rPr>
                      <w:color w:val="000000"/>
                    </w:rPr>
                  </w:pPr>
                  <w:r w:rsidRPr="00196FF4">
                    <w:rPr>
                      <w:color w:val="000000"/>
                    </w:rPr>
                    <w:t>Aktøren har navigeret sig frem hjemmesiden</w:t>
                  </w:r>
                </w:p>
              </w:tc>
            </w:tr>
            <w:tr w:rsidR="00A53425"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C4BC96"/>
                </w:tcPr>
                <w:p w:rsidR="00A53425" w:rsidRPr="00196FF4" w:rsidRDefault="00A53425" w:rsidP="00230A54">
                  <w:pPr>
                    <w:spacing w:after="0" w:line="240" w:lineRule="auto"/>
                    <w:textAlignment w:val="center"/>
                    <w:rPr>
                      <w:color w:val="000000"/>
                    </w:rPr>
                  </w:pPr>
                  <w:r w:rsidRPr="00196FF4">
                    <w:rPr>
                      <w:color w:val="000000"/>
                    </w:rPr>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A53425" w:rsidRPr="00196FF4" w:rsidRDefault="00A53425" w:rsidP="00230A54">
                  <w:pPr>
                    <w:spacing w:after="0" w:line="240" w:lineRule="auto"/>
                    <w:textAlignment w:val="center"/>
                    <w:rPr>
                      <w:color w:val="000000"/>
                    </w:rPr>
                  </w:pPr>
                  <w:r w:rsidRPr="00196FF4">
                    <w:rPr>
                      <w:color w:val="000000"/>
                    </w:rPr>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A53425" w:rsidRPr="00196FF4" w:rsidRDefault="00A53425" w:rsidP="00230A54">
                  <w:pPr>
                    <w:spacing w:after="0" w:line="240" w:lineRule="auto"/>
                    <w:textAlignment w:val="center"/>
                    <w:rPr>
                      <w:color w:val="000000"/>
                    </w:rPr>
                  </w:pPr>
                  <w:r w:rsidRPr="00196FF4">
                    <w:rPr>
                      <w:color w:val="000000"/>
                    </w:rPr>
                    <w:t>Løsningens respons</w:t>
                  </w:r>
                </w:p>
              </w:tc>
            </w:tr>
            <w:tr w:rsidR="00A53425" w:rsidRPr="00196FF4" w:rsidTr="00230A54">
              <w:tc>
                <w:tcPr>
                  <w:tcW w:w="1338" w:type="dxa"/>
                  <w:tcBorders>
                    <w:top w:val="single" w:sz="4" w:space="0" w:color="auto"/>
                    <w:left w:val="single" w:sz="4" w:space="0" w:color="auto"/>
                    <w:bottom w:val="single" w:sz="4" w:space="0" w:color="auto"/>
                    <w:right w:val="single" w:sz="4" w:space="0" w:color="auto"/>
                  </w:tcBorders>
                </w:tcPr>
                <w:p w:rsidR="00A53425" w:rsidRPr="00196FF4" w:rsidRDefault="00A53425" w:rsidP="00230A54">
                  <w:pPr>
                    <w:spacing w:after="0" w:line="240" w:lineRule="auto"/>
                    <w:jc w:val="center"/>
                    <w:textAlignment w:val="center"/>
                    <w:rPr>
                      <w:color w:val="000000"/>
                    </w:rPr>
                  </w:pPr>
                  <w:r w:rsidRPr="00196FF4">
                    <w:rPr>
                      <w:color w:val="000000"/>
                    </w:rPr>
                    <w:t>1</w:t>
                  </w:r>
                  <w:r w:rsidR="0099311A">
                    <w:rPr>
                      <w:color w:val="000000"/>
                    </w:rPr>
                    <w:t>a</w:t>
                  </w:r>
                </w:p>
              </w:tc>
              <w:tc>
                <w:tcPr>
                  <w:tcW w:w="2977" w:type="dxa"/>
                  <w:tcBorders>
                    <w:top w:val="single" w:sz="4" w:space="0" w:color="auto"/>
                    <w:left w:val="single" w:sz="4" w:space="0" w:color="auto"/>
                    <w:bottom w:val="single" w:sz="4" w:space="0" w:color="auto"/>
                    <w:right w:val="single" w:sz="4" w:space="0" w:color="auto"/>
                  </w:tcBorders>
                </w:tcPr>
                <w:p w:rsidR="00A53425" w:rsidRPr="00196FF4" w:rsidRDefault="00AE49E0" w:rsidP="00230A54">
                  <w:pPr>
                    <w:spacing w:after="0" w:line="240" w:lineRule="auto"/>
                    <w:textAlignment w:val="center"/>
                    <w:rPr>
                      <w:color w:val="000000"/>
                    </w:rPr>
                  </w:pPr>
                  <w:r w:rsidRPr="00196FF4">
                    <w:rPr>
                      <w:color w:val="000000"/>
                    </w:rPr>
                    <w:t>Aktøren tilgår løsningen via sin smartphone.</w:t>
                  </w:r>
                </w:p>
              </w:tc>
              <w:tc>
                <w:tcPr>
                  <w:tcW w:w="3362" w:type="dxa"/>
                  <w:tcBorders>
                    <w:top w:val="single" w:sz="4" w:space="0" w:color="auto"/>
                    <w:left w:val="single" w:sz="4" w:space="0" w:color="auto"/>
                    <w:bottom w:val="single" w:sz="4" w:space="0" w:color="auto"/>
                    <w:right w:val="single" w:sz="4" w:space="0" w:color="auto"/>
                  </w:tcBorders>
                </w:tcPr>
                <w:p w:rsidR="00A53425" w:rsidRPr="00196FF4" w:rsidRDefault="00AE49E0" w:rsidP="00230A54">
                  <w:pPr>
                    <w:spacing w:after="0" w:line="240" w:lineRule="auto"/>
                    <w:textAlignment w:val="center"/>
                    <w:rPr>
                      <w:color w:val="000000"/>
                    </w:rPr>
                  </w:pPr>
                  <w:r w:rsidRPr="00196FF4">
                    <w:rPr>
                      <w:color w:val="000000"/>
                    </w:rPr>
                    <w:t>Løsningens design tilpasser sig til smartphones skærmopløsning.</w:t>
                  </w:r>
                </w:p>
                <w:p w:rsidR="00AE49E0" w:rsidRPr="00196FF4" w:rsidRDefault="00AE49E0" w:rsidP="00230A54">
                  <w:pPr>
                    <w:spacing w:after="0" w:line="240" w:lineRule="auto"/>
                    <w:textAlignment w:val="center"/>
                    <w:rPr>
                      <w:color w:val="000000"/>
                    </w:rPr>
                  </w:pPr>
                </w:p>
              </w:tc>
            </w:tr>
            <w:tr w:rsidR="00A53425" w:rsidRPr="00196FF4" w:rsidTr="00230A54">
              <w:tc>
                <w:tcPr>
                  <w:tcW w:w="1338" w:type="dxa"/>
                  <w:tcBorders>
                    <w:top w:val="single" w:sz="4" w:space="0" w:color="auto"/>
                    <w:left w:val="single" w:sz="4" w:space="0" w:color="auto"/>
                    <w:bottom w:val="single" w:sz="4" w:space="0" w:color="auto"/>
                    <w:right w:val="single" w:sz="4" w:space="0" w:color="auto"/>
                  </w:tcBorders>
                </w:tcPr>
                <w:p w:rsidR="00A53425" w:rsidRPr="00196FF4" w:rsidRDefault="0099311A" w:rsidP="00230A54">
                  <w:pPr>
                    <w:spacing w:after="0" w:line="240" w:lineRule="auto"/>
                    <w:jc w:val="center"/>
                    <w:textAlignment w:val="center"/>
                    <w:rPr>
                      <w:color w:val="000000"/>
                    </w:rPr>
                  </w:pPr>
                  <w:r>
                    <w:rPr>
                      <w:color w:val="000000"/>
                    </w:rPr>
                    <w:t>1b</w:t>
                  </w:r>
                </w:p>
              </w:tc>
              <w:tc>
                <w:tcPr>
                  <w:tcW w:w="2977" w:type="dxa"/>
                  <w:tcBorders>
                    <w:top w:val="single" w:sz="4" w:space="0" w:color="auto"/>
                    <w:left w:val="single" w:sz="4" w:space="0" w:color="auto"/>
                    <w:bottom w:val="single" w:sz="4" w:space="0" w:color="auto"/>
                    <w:right w:val="single" w:sz="4" w:space="0" w:color="auto"/>
                  </w:tcBorders>
                </w:tcPr>
                <w:p w:rsidR="00A53425" w:rsidRPr="00196FF4" w:rsidRDefault="00AE49E0" w:rsidP="00230A54">
                  <w:pPr>
                    <w:spacing w:after="0" w:line="240" w:lineRule="auto"/>
                    <w:textAlignment w:val="center"/>
                    <w:rPr>
                      <w:color w:val="000000"/>
                    </w:rPr>
                  </w:pPr>
                  <w:r w:rsidRPr="00196FF4">
                    <w:rPr>
                      <w:color w:val="000000"/>
                    </w:rPr>
                    <w:t>Aktøren tilgår løsningen via sin tablet.</w:t>
                  </w:r>
                </w:p>
              </w:tc>
              <w:tc>
                <w:tcPr>
                  <w:tcW w:w="3362" w:type="dxa"/>
                  <w:tcBorders>
                    <w:top w:val="single" w:sz="4" w:space="0" w:color="auto"/>
                    <w:left w:val="single" w:sz="4" w:space="0" w:color="auto"/>
                    <w:bottom w:val="single" w:sz="4" w:space="0" w:color="auto"/>
                    <w:right w:val="single" w:sz="4" w:space="0" w:color="auto"/>
                  </w:tcBorders>
                </w:tcPr>
                <w:p w:rsidR="00AE49E0" w:rsidRPr="00196FF4" w:rsidRDefault="00AE49E0" w:rsidP="00AE49E0">
                  <w:pPr>
                    <w:spacing w:after="0" w:line="240" w:lineRule="auto"/>
                    <w:textAlignment w:val="center"/>
                    <w:rPr>
                      <w:color w:val="000000"/>
                    </w:rPr>
                  </w:pPr>
                  <w:r w:rsidRPr="00196FF4">
                    <w:rPr>
                      <w:color w:val="000000"/>
                    </w:rPr>
                    <w:t>Løsningens design tilpasser sig til tablettens skærmopløsning.</w:t>
                  </w:r>
                </w:p>
                <w:p w:rsidR="00A53425" w:rsidRPr="00196FF4" w:rsidRDefault="00A53425" w:rsidP="00230A54">
                  <w:pPr>
                    <w:spacing w:after="0" w:line="240" w:lineRule="auto"/>
                    <w:textAlignment w:val="center"/>
                    <w:rPr>
                      <w:color w:val="000000"/>
                    </w:rPr>
                  </w:pPr>
                </w:p>
              </w:tc>
            </w:tr>
            <w:tr w:rsidR="00AE49E0" w:rsidRPr="00196FF4" w:rsidTr="00230A54">
              <w:tc>
                <w:tcPr>
                  <w:tcW w:w="1338" w:type="dxa"/>
                  <w:tcBorders>
                    <w:top w:val="single" w:sz="4" w:space="0" w:color="auto"/>
                    <w:left w:val="single" w:sz="4" w:space="0" w:color="auto"/>
                    <w:bottom w:val="single" w:sz="4" w:space="0" w:color="auto"/>
                    <w:right w:val="single" w:sz="4" w:space="0" w:color="auto"/>
                  </w:tcBorders>
                </w:tcPr>
                <w:p w:rsidR="00AE49E0" w:rsidRPr="00196FF4" w:rsidRDefault="0099311A" w:rsidP="00230A54">
                  <w:pPr>
                    <w:spacing w:after="0" w:line="240" w:lineRule="auto"/>
                    <w:jc w:val="center"/>
                    <w:textAlignment w:val="center"/>
                    <w:rPr>
                      <w:color w:val="000000"/>
                    </w:rPr>
                  </w:pPr>
                  <w:r>
                    <w:rPr>
                      <w:color w:val="000000"/>
                    </w:rPr>
                    <w:t>1c</w:t>
                  </w:r>
                </w:p>
              </w:tc>
              <w:tc>
                <w:tcPr>
                  <w:tcW w:w="2977" w:type="dxa"/>
                  <w:tcBorders>
                    <w:top w:val="single" w:sz="4" w:space="0" w:color="auto"/>
                    <w:left w:val="single" w:sz="4" w:space="0" w:color="auto"/>
                    <w:bottom w:val="single" w:sz="4" w:space="0" w:color="auto"/>
                    <w:right w:val="single" w:sz="4" w:space="0" w:color="auto"/>
                  </w:tcBorders>
                </w:tcPr>
                <w:p w:rsidR="00AE49E0" w:rsidRPr="00196FF4" w:rsidRDefault="00AE49E0" w:rsidP="00AE49E0">
                  <w:pPr>
                    <w:spacing w:after="0" w:line="240" w:lineRule="auto"/>
                    <w:textAlignment w:val="center"/>
                    <w:rPr>
                      <w:color w:val="000000"/>
                    </w:rPr>
                  </w:pPr>
                  <w:r w:rsidRPr="00196FF4">
                    <w:rPr>
                      <w:color w:val="000000"/>
                    </w:rPr>
                    <w:t>Aktøren tilgår løsningen via sin computer.</w:t>
                  </w:r>
                </w:p>
              </w:tc>
              <w:tc>
                <w:tcPr>
                  <w:tcW w:w="3362" w:type="dxa"/>
                  <w:tcBorders>
                    <w:top w:val="single" w:sz="4" w:space="0" w:color="auto"/>
                    <w:left w:val="single" w:sz="4" w:space="0" w:color="auto"/>
                    <w:bottom w:val="single" w:sz="4" w:space="0" w:color="auto"/>
                    <w:right w:val="single" w:sz="4" w:space="0" w:color="auto"/>
                  </w:tcBorders>
                </w:tcPr>
                <w:p w:rsidR="00AE49E0" w:rsidRPr="00196FF4" w:rsidRDefault="00AE49E0" w:rsidP="00AE49E0">
                  <w:pPr>
                    <w:spacing w:after="0" w:line="240" w:lineRule="auto"/>
                    <w:textAlignment w:val="center"/>
                    <w:rPr>
                      <w:color w:val="000000"/>
                    </w:rPr>
                  </w:pPr>
                  <w:r w:rsidRPr="00196FF4">
                    <w:rPr>
                      <w:color w:val="000000"/>
                    </w:rPr>
                    <w:t>Løsningens design tilpasser sig til computerens skærmopløsning.</w:t>
                  </w:r>
                </w:p>
                <w:p w:rsidR="00AE49E0" w:rsidRPr="00196FF4" w:rsidRDefault="00AE49E0" w:rsidP="00AE49E0">
                  <w:pPr>
                    <w:spacing w:after="0" w:line="240" w:lineRule="auto"/>
                    <w:textAlignment w:val="center"/>
                    <w:rPr>
                      <w:color w:val="000000"/>
                    </w:rPr>
                  </w:pPr>
                </w:p>
              </w:tc>
            </w:tr>
            <w:tr w:rsidR="00A53425"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992470" w:rsidP="00230A54">
                  <w:pPr>
                    <w:spacing w:after="0" w:line="240" w:lineRule="auto"/>
                    <w:jc w:val="center"/>
                    <w:textAlignment w:val="center"/>
                    <w:rPr>
                      <w:color w:val="000000"/>
                    </w:rPr>
                  </w:pPr>
                  <w:r>
                    <w:rPr>
                      <w:color w:val="000000"/>
                    </w:rPr>
                    <w:t xml:space="preserve">Undtagelse nr. </w:t>
                  </w:r>
                  <w:r w:rsidR="00AE49E0" w:rsidRPr="00196FF4">
                    <w:rPr>
                      <w:color w:val="000000"/>
                    </w:rPr>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E49E0" w:rsidP="00230A54">
                  <w:pPr>
                    <w:spacing w:after="0" w:line="240" w:lineRule="auto"/>
                    <w:textAlignment w:val="center"/>
                    <w:rPr>
                      <w:color w:val="000000"/>
                    </w:rPr>
                  </w:pPr>
                  <w:r w:rsidRPr="00196FF4">
                    <w:rPr>
                      <w:color w:val="000000"/>
                    </w:rPr>
                    <w:t>Smartphone har en opløsning der er mindre en 480px. I bredden.</w:t>
                  </w:r>
                </w:p>
              </w:tc>
            </w:tr>
            <w:tr w:rsidR="00AE49E0"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230A54">
                  <w:pPr>
                    <w:spacing w:after="0" w:line="240" w:lineRule="auto"/>
                    <w:jc w:val="center"/>
                    <w:textAlignment w:val="center"/>
                    <w:rPr>
                      <w:color w:val="000000"/>
                    </w:rPr>
                  </w:pPr>
                  <w:r w:rsidRPr="00196FF4">
                    <w:rPr>
                      <w:color w:val="000000"/>
                    </w:rPr>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A53425" w:rsidRPr="00196FF4" w:rsidRDefault="00A53425" w:rsidP="00AE49E0">
                  <w:pPr>
                    <w:spacing w:after="0" w:line="240" w:lineRule="auto"/>
                    <w:textAlignment w:val="center"/>
                    <w:rPr>
                      <w:color w:val="000000"/>
                    </w:rPr>
                  </w:pPr>
                  <w:r w:rsidRPr="00196FF4">
                    <w:rPr>
                      <w:color w:val="000000"/>
                    </w:rPr>
                    <w:t xml:space="preserve">Aktøren </w:t>
                  </w:r>
                  <w:r w:rsidR="00AE49E0" w:rsidRPr="00196FF4">
                    <w:rPr>
                      <w:color w:val="000000"/>
                    </w:rPr>
                    <w:t>kan browse produkter og gennemføre en ordre på smartphone, tablet og computer</w:t>
                  </w:r>
                </w:p>
              </w:tc>
            </w:tr>
          </w:tbl>
          <w:p w:rsidR="00A53425" w:rsidRPr="00196FF4" w:rsidRDefault="00A53425" w:rsidP="00230A54">
            <w:pPr>
              <w:spacing w:after="0" w:line="240" w:lineRule="auto"/>
              <w:textAlignment w:val="center"/>
              <w:rPr>
                <w:color w:val="000000"/>
              </w:rPr>
            </w:pPr>
          </w:p>
        </w:tc>
      </w:tr>
    </w:tbl>
    <w:p w:rsidR="000D7C26" w:rsidRPr="00196FF4" w:rsidRDefault="000D7C26" w:rsidP="000D7C26">
      <w:pPr>
        <w:spacing w:after="0" w:line="240" w:lineRule="auto"/>
        <w:ind w:left="1134"/>
        <w:textAlignment w:val="center"/>
        <w:rPr>
          <w:color w:val="000000"/>
        </w:rPr>
      </w:pPr>
    </w:p>
    <w:p w:rsidR="000D7C26" w:rsidRPr="00680210" w:rsidRDefault="000D7C26" w:rsidP="000D7C26">
      <w:pPr>
        <w:spacing w:after="0" w:line="240" w:lineRule="auto"/>
        <w:ind w:left="1134"/>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3</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Login</w:t>
            </w:r>
            <w:r w:rsidRPr="00CA2BCB">
              <w:t>. Løsningen skal tilbyde en login-funktionalitet med henblik på at sikre</w:t>
            </w:r>
            <w:r w:rsidR="00D1559B">
              <w:t>,</w:t>
            </w:r>
            <w:r w:rsidRPr="00CA2BCB">
              <w:t xml:space="preserve"> at vedkommende</w:t>
            </w:r>
            <w:r>
              <w:t>,</w:t>
            </w:r>
            <w:r w:rsidRPr="00CA2BCB">
              <w:t xml:space="preserve"> der ønsker at se indholdet i butikken samt udføre køb, er en kunde der er</w:t>
            </w:r>
            <w:r>
              <w:t xml:space="preserve"> medlem af HJV eller tilhører en myndighed under HJV</w:t>
            </w:r>
            <w:r w:rsidRPr="00CA2B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 xml:space="preserve">Use Case </w:t>
                  </w:r>
                  <w:r w:rsidR="00D5644E">
                    <w:t>2</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Login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Myndighed og Frivillig</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6"/>
                    </w:numPr>
                    <w:spacing w:after="0" w:line="240" w:lineRule="auto"/>
                    <w:textAlignment w:val="center"/>
                  </w:pPr>
                  <w:r w:rsidRPr="00CA2BCB">
                    <w:t>Aktøren har navigeret sig frem til login-boksen på webshoppen og er ikke i forvejen logget ind</w:t>
                  </w:r>
                </w:p>
                <w:p w:rsidR="000D7C26" w:rsidRPr="00CA2BCB" w:rsidRDefault="000D7C26" w:rsidP="000D7C26">
                  <w:pPr>
                    <w:pStyle w:val="Listeafsnit1"/>
                    <w:numPr>
                      <w:ilvl w:val="0"/>
                      <w:numId w:val="6"/>
                    </w:numPr>
                    <w:spacing w:after="0" w:line="240" w:lineRule="auto"/>
                    <w:textAlignment w:val="center"/>
                  </w:pPr>
                  <w:r w:rsidRPr="00CA2BCB">
                    <w:t>Aktøren har fået tildelt eller har selv oprettet en brugerkonto</w:t>
                  </w:r>
                  <w:r w:rsidR="000D30C3">
                    <w:t xml:space="preserve"> på løsningen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Indtast brugernavn og password</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Brugernavn kan aflæses af brugeren som det blev indtastet mens passwordet erstattes af lige så mange ”*” – tegn som der er tegn i passwordet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2</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Klik på keyboard-knappen ”enter” eller på ”login” – knappen på hjemmesiden</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Løsningen fremviser nu forsiden af webshoppen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Brugernavn og/eller password er ikke genkendt af systemet. Løsningen giver tilbagemelding til brugeren om</w:t>
                  </w:r>
                  <w:r w:rsidR="001410E7">
                    <w:t>,</w:t>
                  </w:r>
                  <w:r w:rsidRPr="00CA2BCB">
                    <w:t xml:space="preserve"> at brugernavn eller password er forkert.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er genkendt af systemet og godkendt til at påbegynde sit indkøb</w:t>
                  </w:r>
                </w:p>
              </w:tc>
            </w:tr>
          </w:tbl>
          <w:p w:rsidR="000D7C26" w:rsidRPr="00CA2BCB" w:rsidRDefault="000D7C26" w:rsidP="000D7C26">
            <w:pPr>
              <w:spacing w:after="0" w:line="240" w:lineRule="auto"/>
              <w:textAlignment w:val="center"/>
            </w:pPr>
          </w:p>
        </w:tc>
      </w:tr>
    </w:tbl>
    <w:p w:rsidR="000D7C26" w:rsidRDefault="000D7C26" w:rsidP="000D7C26">
      <w:pPr>
        <w:spacing w:after="0" w:line="240" w:lineRule="auto"/>
        <w:textAlignment w:val="center"/>
      </w:pPr>
    </w:p>
    <w:p w:rsidR="000D7C26" w:rsidRDefault="000D7C26" w:rsidP="000D7C26">
      <w:pPr>
        <w:spacing w:after="0" w:line="240" w:lineRule="auto"/>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4</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Nyt password</w:t>
            </w:r>
            <w:r w:rsidRPr="00CA2BCB">
              <w:t>. Løsningen skal tilbyde brugeren at få et nyt password</w:t>
            </w:r>
            <w:r w:rsidR="001410E7">
              <w:t>,</w:t>
            </w:r>
            <w:r w:rsidRPr="00CA2BCB">
              <w:t xml:space="preserve"> hvis vedkommende har glemt dette. Herudover skal løsningen tilbyde aktøren at skifte password til f.eks. noget</w:t>
            </w:r>
            <w:r w:rsidR="001410E7">
              <w:t>,</w:t>
            </w:r>
            <w:r w:rsidRPr="00CA2BCB">
              <w:t xml:space="preserve"> der er enklere at huske.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 xml:space="preserve">Use Case </w:t>
                  </w:r>
                  <w:r w:rsidR="00D5644E">
                    <w:t>3</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Nyt password</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Myndighed og Frivillig</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7"/>
                    </w:numPr>
                    <w:spacing w:after="0" w:line="240" w:lineRule="auto"/>
                    <w:textAlignment w:val="center"/>
                  </w:pPr>
                  <w:r w:rsidRPr="00CA2BCB">
                    <w:t>Aktøren har navigeret sig frem til login-boksen på webshoppen og er ikke i forvejen logget ind</w:t>
                  </w:r>
                </w:p>
                <w:p w:rsidR="000D7C26" w:rsidRPr="00CA2BCB" w:rsidRDefault="000D7C26" w:rsidP="000D7C26">
                  <w:pPr>
                    <w:pStyle w:val="Listeafsnit1"/>
                    <w:numPr>
                      <w:ilvl w:val="0"/>
                      <w:numId w:val="7"/>
                    </w:numPr>
                    <w:spacing w:after="0" w:line="240" w:lineRule="auto"/>
                    <w:textAlignment w:val="center"/>
                  </w:pPr>
                  <w:r w:rsidRPr="00CA2BCB">
                    <w:t>Aktøren har fået tildelt eller har selv oprettet en brugerkonto</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 kan ikke genfinde eller huske sit password</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2</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1410E7">
                  <w:pPr>
                    <w:spacing w:after="0" w:line="240" w:lineRule="auto"/>
                    <w:textAlignment w:val="center"/>
                  </w:pPr>
                  <w:r w:rsidRPr="00CA2BCB">
                    <w:t>Aktør klikker på link til at få nyt password og følger de enkle retningslinier fra løsningen til at udfylde en enkel formular for at bede om nyt password</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1410E7">
                  <w:pPr>
                    <w:spacing w:after="0" w:line="240" w:lineRule="auto"/>
                    <w:textAlignment w:val="center"/>
                  </w:pPr>
                  <w:r w:rsidRPr="00CA2BCB">
                    <w:t>Løsningen sender en email til aktørs email-konto med opfordring til at bekræfte</w:t>
                  </w:r>
                  <w:r w:rsidR="001410E7">
                    <w:t>,</w:t>
                  </w:r>
                  <w:r w:rsidRPr="00CA2BCB">
                    <w:t xml:space="preserve"> at det er ejeren af de</w:t>
                  </w:r>
                  <w:r w:rsidR="001410E7">
                    <w:t>t</w:t>
                  </w:r>
                  <w:r w:rsidRPr="00CA2BCB">
                    <w:t xml:space="preserve"> anvend</w:t>
                  </w:r>
                  <w:r w:rsidR="001410E7">
                    <w:t>t</w:t>
                  </w:r>
                  <w:r w:rsidRPr="00CA2BCB">
                    <w:t>e brugernavn</w:t>
                  </w:r>
                  <w:r w:rsidR="001410E7">
                    <w:t>,</w:t>
                  </w:r>
                  <w:r w:rsidRPr="00CA2BCB">
                    <w:t xml:space="preserve"> der har bedt om nyt password</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3</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 klikker på bekræftelseslink i email</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 xml:space="preserve">Løsningen autogenererer password og sender dette til aktørens email </w:t>
                  </w:r>
                  <w:r w:rsidR="000D30C3">
                    <w:t>–</w:t>
                  </w:r>
                  <w:r w:rsidRPr="00CA2BCB">
                    <w:t xml:space="preserve"> konto</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har glemt sit brugernavn. I dette tilfælde skal aktøren kontakte leverandøren af løsningen med henblik på at fremfinde det aktuelle brugernavn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2</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er logget ind og ønsker at ændre sit password. Aktøren åbner sin profil-side og kan herfra udføre et password skift. Der udsendes i denne sammenhæng ingen email til aktøren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 xml:space="preserve">Aktøren er nu klar til at udføre use case </w:t>
                  </w:r>
                  <w:r w:rsidR="00D97E17">
                    <w:t>2</w:t>
                  </w:r>
                </w:p>
              </w:tc>
            </w:tr>
          </w:tbl>
          <w:p w:rsidR="000D7C26" w:rsidRPr="00CA2BCB" w:rsidRDefault="000D7C26" w:rsidP="000D7C26">
            <w:pPr>
              <w:spacing w:after="0" w:line="240" w:lineRule="auto"/>
              <w:textAlignment w:val="center"/>
            </w:pPr>
          </w:p>
        </w:tc>
      </w:tr>
    </w:tbl>
    <w:p w:rsidR="000D7C26" w:rsidRDefault="000D7C26" w:rsidP="000D7C26">
      <w:pPr>
        <w:spacing w:after="0" w:line="240" w:lineRule="auto"/>
        <w:textAlignment w:val="center"/>
      </w:pPr>
    </w:p>
    <w:p w:rsidR="000D7C26" w:rsidRDefault="000D7C26" w:rsidP="000D7C26">
      <w:pPr>
        <w:spacing w:after="0" w:line="240" w:lineRule="auto"/>
        <w:textAlignment w:val="center"/>
      </w:pPr>
    </w:p>
    <w:p w:rsidR="000D7C26" w:rsidRDefault="000D7C26" w:rsidP="000D7C26">
      <w:pPr>
        <w:spacing w:after="0" w:line="240" w:lineRule="auto"/>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5</w:t>
            </w:r>
          </w:p>
          <w:p w:rsidR="000D7C26" w:rsidRPr="00CA2BCB" w:rsidRDefault="000D7C26" w:rsidP="000D7C26">
            <w:pPr>
              <w:spacing w:after="0" w:line="240" w:lineRule="auto"/>
              <w:rPr>
                <w:b/>
              </w:rPr>
            </w:pPr>
            <w:r w:rsidRPr="00CA2BCB">
              <w:rPr>
                <w:b/>
              </w:rPr>
              <w:t>MK</w:t>
            </w:r>
          </w:p>
        </w:tc>
        <w:tc>
          <w:tcPr>
            <w:tcW w:w="7903" w:type="dxa"/>
          </w:tcPr>
          <w:p w:rsidR="000D7C26" w:rsidRPr="00196FF4" w:rsidRDefault="000D7C26" w:rsidP="000D7C26">
            <w:pPr>
              <w:spacing w:after="0" w:line="240" w:lineRule="auto"/>
              <w:textAlignment w:val="center"/>
              <w:rPr>
                <w:color w:val="000000"/>
              </w:rPr>
            </w:pPr>
            <w:r w:rsidRPr="00196FF4">
              <w:rPr>
                <w:b/>
                <w:color w:val="000000"/>
              </w:rPr>
              <w:t>Se produkter</w:t>
            </w:r>
            <w:r w:rsidRPr="00196FF4">
              <w:rPr>
                <w:color w:val="000000"/>
              </w:rPr>
              <w:t>. Løsningen skal tilbyde brugeren en enkel måde at bladre igennem webshoppens varer både med henblik på at lade sig inspirere til at købe noget nyt og til at købe noget som allerede er planlagt.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 xml:space="preserve">Use Case </w:t>
                  </w:r>
                  <w:r w:rsidR="00D5644E">
                    <w:rPr>
                      <w:color w:val="000000"/>
                    </w:rPr>
                    <w:t>4</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Se produkter</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textAlignment w:val="center"/>
                    <w:rPr>
                      <w:color w:val="000000"/>
                    </w:rPr>
                  </w:pPr>
                  <w:r w:rsidRPr="00196FF4">
                    <w:rPr>
                      <w:color w:val="000000"/>
                    </w:rPr>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textAlignment w:val="center"/>
                    <w:rPr>
                      <w:color w:val="000000"/>
                    </w:rPr>
                  </w:pPr>
                  <w:r w:rsidRPr="00196FF4">
                    <w:rPr>
                      <w:color w:val="000000"/>
                    </w:rPr>
                    <w:t>Myndighed og Frivillig</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textAlignment w:val="center"/>
                    <w:rPr>
                      <w:color w:val="000000"/>
                    </w:rPr>
                  </w:pPr>
                  <w:r w:rsidRPr="00196FF4">
                    <w:rPr>
                      <w:color w:val="000000"/>
                    </w:rPr>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pStyle w:val="Listeafsnit1"/>
                    <w:numPr>
                      <w:ilvl w:val="0"/>
                      <w:numId w:val="7"/>
                    </w:numPr>
                    <w:spacing w:after="0" w:line="240" w:lineRule="auto"/>
                    <w:textAlignment w:val="center"/>
                    <w:rPr>
                      <w:color w:val="000000"/>
                    </w:rPr>
                  </w:pPr>
                  <w:r w:rsidRPr="00196FF4">
                    <w:rPr>
                      <w:color w:val="000000"/>
                    </w:rPr>
                    <w:t xml:space="preserve">Aktøren er </w:t>
                  </w:r>
                  <w:r w:rsidR="006F72CB" w:rsidRPr="00196FF4">
                    <w:rPr>
                      <w:color w:val="000000"/>
                    </w:rPr>
                    <w:t xml:space="preserve">på websitet og evt. </w:t>
                  </w:r>
                  <w:r w:rsidRPr="00196FF4">
                    <w:rPr>
                      <w:color w:val="000000"/>
                    </w:rPr>
                    <w:t>logget ind med gyldigt brugernavn og password</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Løsningens respons</w:t>
                  </w:r>
                </w:p>
              </w:tc>
            </w:tr>
            <w:tr w:rsidR="006F72CB" w:rsidRPr="00196FF4" w:rsidTr="000D7C26">
              <w:tc>
                <w:tcPr>
                  <w:tcW w:w="1338" w:type="dxa"/>
                  <w:tcBorders>
                    <w:top w:val="single" w:sz="4" w:space="0" w:color="auto"/>
                    <w:left w:val="single" w:sz="4" w:space="0" w:color="auto"/>
                    <w:bottom w:val="single" w:sz="4" w:space="0" w:color="auto"/>
                    <w:right w:val="single" w:sz="4" w:space="0" w:color="auto"/>
                  </w:tcBorders>
                </w:tcPr>
                <w:p w:rsidR="006F72CB" w:rsidRPr="00196FF4" w:rsidRDefault="006F72CB" w:rsidP="000D7C26">
                  <w:pPr>
                    <w:spacing w:after="0" w:line="240" w:lineRule="auto"/>
                    <w:jc w:val="center"/>
                    <w:textAlignment w:val="center"/>
                    <w:rPr>
                      <w:color w:val="000000"/>
                    </w:rPr>
                  </w:pPr>
                  <w:r w:rsidRPr="00196FF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6F72CB" w:rsidRPr="00196FF4" w:rsidRDefault="006F72CB" w:rsidP="000D7C26">
                  <w:pPr>
                    <w:spacing w:after="0" w:line="240" w:lineRule="auto"/>
                    <w:textAlignment w:val="center"/>
                    <w:rPr>
                      <w:color w:val="000000"/>
                    </w:rPr>
                  </w:pPr>
                  <w:r w:rsidRPr="00196FF4">
                    <w:rPr>
                      <w:color w:val="000000"/>
                    </w:rPr>
                    <w:t>Generelt</w:t>
                  </w:r>
                </w:p>
              </w:tc>
              <w:tc>
                <w:tcPr>
                  <w:tcW w:w="3362" w:type="dxa"/>
                  <w:tcBorders>
                    <w:top w:val="single" w:sz="4" w:space="0" w:color="auto"/>
                    <w:left w:val="single" w:sz="4" w:space="0" w:color="auto"/>
                    <w:bottom w:val="single" w:sz="4" w:space="0" w:color="auto"/>
                    <w:right w:val="single" w:sz="4" w:space="0" w:color="auto"/>
                  </w:tcBorders>
                </w:tcPr>
                <w:p w:rsidR="006F72CB" w:rsidRPr="00196FF4" w:rsidRDefault="006F72CB" w:rsidP="00AF4486">
                  <w:pPr>
                    <w:spacing w:after="0" w:line="240" w:lineRule="auto"/>
                    <w:textAlignment w:val="center"/>
                    <w:rPr>
                      <w:color w:val="000000"/>
                    </w:rPr>
                  </w:pPr>
                  <w:r w:rsidRPr="00196FF4">
                    <w:rPr>
                      <w:color w:val="000000"/>
                    </w:rPr>
                    <w:t>Hvis aktøren ikke er logget ind eller er logget ind som frivillig, så vises alle produkter med deres pris inkl. moms, samt med tydelig angivelse af</w:t>
                  </w:r>
                  <w:r w:rsidR="00806803" w:rsidRPr="00196FF4">
                    <w:rPr>
                      <w:color w:val="000000"/>
                    </w:rPr>
                    <w:t>,</w:t>
                  </w:r>
                  <w:r w:rsidRPr="00196FF4">
                    <w:rPr>
                      <w:color w:val="000000"/>
                    </w:rPr>
                    <w:t xml:space="preserve"> at prisen er inkl. moms. Er aktøren logget ind som myndighed vises alle produkter med pris eksl. </w:t>
                  </w:r>
                  <w:r w:rsidR="00AF4486">
                    <w:rPr>
                      <w:color w:val="000000"/>
                    </w:rPr>
                    <w:t>m</w:t>
                  </w:r>
                  <w:r w:rsidRPr="00196FF4">
                    <w:rPr>
                      <w:color w:val="000000"/>
                    </w:rPr>
                    <w:t>oms, samt med tydelig angivelse af</w:t>
                  </w:r>
                  <w:r w:rsidR="00806803" w:rsidRPr="00196FF4">
                    <w:rPr>
                      <w:color w:val="000000"/>
                    </w:rPr>
                    <w:t>,</w:t>
                  </w:r>
                  <w:r w:rsidR="00A874EC">
                    <w:rPr>
                      <w:color w:val="000000"/>
                    </w:rPr>
                    <w:t xml:space="preserve"> at prisen er eksl. m</w:t>
                  </w:r>
                  <w:r w:rsidRPr="00196FF4">
                    <w:rPr>
                      <w:color w:val="000000"/>
                    </w:rPr>
                    <w:t>oms.</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6F72CB" w:rsidP="000D7C26">
                  <w:pPr>
                    <w:spacing w:after="0" w:line="240" w:lineRule="auto"/>
                    <w:jc w:val="center"/>
                    <w:textAlignment w:val="center"/>
                    <w:rPr>
                      <w:color w:val="000000"/>
                    </w:rPr>
                  </w:pPr>
                  <w:r w:rsidRPr="00196FF4">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6F72CB">
                  <w:pPr>
                    <w:spacing w:after="0" w:line="240" w:lineRule="auto"/>
                    <w:textAlignment w:val="center"/>
                    <w:rPr>
                      <w:color w:val="000000"/>
                    </w:rPr>
                  </w:pPr>
                  <w:r w:rsidRPr="00196FF4">
                    <w:rPr>
                      <w:color w:val="000000"/>
                    </w:rPr>
                    <w:t xml:space="preserve">På forsiden fremvises kampagnevarer og </w:t>
                  </w:r>
                  <w:r w:rsidR="003007F6" w:rsidRPr="00196FF4">
                    <w:rPr>
                      <w:color w:val="000000"/>
                    </w:rPr>
                    <w:t>skiftende varer fra sortimentet</w:t>
                  </w:r>
                  <w:r w:rsidRPr="00196FF4">
                    <w:rPr>
                      <w:color w:val="000000"/>
                    </w:rPr>
                    <w:t xml:space="preserve">. Formålet er at sikre </w:t>
                  </w:r>
                  <w:r w:rsidR="003007F6" w:rsidRPr="00196FF4">
                    <w:rPr>
                      <w:color w:val="000000"/>
                    </w:rPr>
                    <w:t>inspiration til køb af alle varer</w:t>
                  </w:r>
                  <w:r w:rsidR="00B32D5D" w:rsidRPr="00196FF4">
                    <w:rPr>
                      <w:color w:val="000000"/>
                    </w:rPr>
                    <w:t xml:space="preserve">. </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6F72CB" w:rsidP="006F72CB">
                  <w:pPr>
                    <w:spacing w:after="0" w:line="240" w:lineRule="auto"/>
                    <w:jc w:val="center"/>
                    <w:textAlignment w:val="center"/>
                    <w:rPr>
                      <w:color w:val="000000"/>
                    </w:rPr>
                  </w:pPr>
                  <w:r w:rsidRPr="00196FF4">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Vælger en produktkategori</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Løsningen fremviser alle varer for den pågældende kategori. Varer som ikke findes i flere varianter, kan fra oversigtssiden lægges direkte i varekurven.</w:t>
                  </w:r>
                </w:p>
                <w:p w:rsidR="000D7C26" w:rsidRPr="00196FF4" w:rsidRDefault="000D7C26" w:rsidP="000D7C26">
                  <w:pPr>
                    <w:spacing w:after="0" w:line="240" w:lineRule="auto"/>
                    <w:textAlignment w:val="center"/>
                    <w:rPr>
                      <w:color w:val="000000"/>
                    </w:rPr>
                  </w:pPr>
                </w:p>
                <w:p w:rsidR="000D7C26" w:rsidRPr="00196FF4" w:rsidRDefault="000D7C26" w:rsidP="000D7C26">
                  <w:pPr>
                    <w:spacing w:after="0" w:line="240" w:lineRule="auto"/>
                    <w:textAlignment w:val="center"/>
                    <w:rPr>
                      <w:color w:val="000000"/>
                    </w:rPr>
                  </w:pPr>
                  <w:r w:rsidRPr="00196FF4">
                    <w:rPr>
                      <w:color w:val="000000"/>
                    </w:rPr>
                    <w:t>For hver vare vises en thumbnail udgave af varebilledet. Herudover findes link til varedetaljebilledet</w:t>
                  </w:r>
                </w:p>
                <w:p w:rsidR="000D7C26" w:rsidRPr="00196FF4" w:rsidRDefault="000D7C26" w:rsidP="000D7C26">
                  <w:pPr>
                    <w:spacing w:after="0" w:line="240" w:lineRule="auto"/>
                    <w:textAlignment w:val="center"/>
                    <w:rPr>
                      <w:color w:val="000000"/>
                    </w:rPr>
                  </w:pPr>
                </w:p>
                <w:p w:rsidR="000D7C26" w:rsidRPr="00196FF4" w:rsidRDefault="000D7C26" w:rsidP="003007F6">
                  <w:pPr>
                    <w:spacing w:after="0" w:line="240" w:lineRule="auto"/>
                    <w:textAlignment w:val="center"/>
                    <w:rPr>
                      <w:color w:val="000000"/>
                    </w:rPr>
                  </w:pPr>
                  <w:r w:rsidRPr="00196FF4">
                    <w:rPr>
                      <w:color w:val="000000"/>
                    </w:rPr>
                    <w:t xml:space="preserve">Layoutet på siden er valgt ud fra at vise så mange produkter som muligt </w:t>
                  </w:r>
                  <w:r w:rsidR="003007F6" w:rsidRPr="00196FF4">
                    <w:rPr>
                      <w:color w:val="000000"/>
                    </w:rPr>
                    <w:t xml:space="preserve">uden </w:t>
                  </w:r>
                  <w:r w:rsidR="00B3687F" w:rsidRPr="00196FF4">
                    <w:rPr>
                      <w:color w:val="000000"/>
                    </w:rPr>
                    <w:t>at</w:t>
                  </w:r>
                  <w:r w:rsidRPr="00196FF4">
                    <w:rPr>
                      <w:color w:val="000000"/>
                    </w:rPr>
                    <w:t xml:space="preserve"> aktøren mister overblikket</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6F72CB" w:rsidP="000D7C26">
                  <w:pPr>
                    <w:spacing w:after="0" w:line="240" w:lineRule="auto"/>
                    <w:jc w:val="center"/>
                    <w:textAlignment w:val="center"/>
                    <w:rPr>
                      <w:color w:val="000000"/>
                    </w:rPr>
                  </w:pPr>
                  <w:r w:rsidRPr="00196FF4">
                    <w:rPr>
                      <w:color w:val="000000"/>
                    </w:rPr>
                    <w:t>4</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Sorterer efter produktnavn, pris, varenummer eller sidst redigeret</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Afhængig af hvilke sorteringsnøgle aktøren vælger, ændres rækkefølgen på varer i kategorien</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6F72CB" w:rsidP="000D7C26">
                  <w:pPr>
                    <w:spacing w:after="0" w:line="240" w:lineRule="auto"/>
                    <w:jc w:val="center"/>
                    <w:textAlignment w:val="center"/>
                    <w:rPr>
                      <w:color w:val="000000"/>
                    </w:rPr>
                  </w:pPr>
                  <w:r w:rsidRPr="00196FF4">
                    <w:rPr>
                      <w:color w:val="000000"/>
                    </w:rPr>
                    <w:t>5</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Vælger at se detaljer for varen</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Løsningen åbner detaljebilledet for varen</w:t>
                  </w:r>
                </w:p>
                <w:p w:rsidR="000D7C26" w:rsidRPr="00196FF4" w:rsidRDefault="000D7C26" w:rsidP="000D7C26">
                  <w:pPr>
                    <w:spacing w:after="0" w:line="240" w:lineRule="auto"/>
                    <w:textAlignment w:val="center"/>
                    <w:rPr>
                      <w:color w:val="000000"/>
                    </w:rPr>
                  </w:pPr>
                </w:p>
                <w:p w:rsidR="000D7C26" w:rsidRPr="00196FF4" w:rsidRDefault="000D7C26" w:rsidP="00D97E17">
                  <w:pPr>
                    <w:spacing w:after="0" w:line="240" w:lineRule="auto"/>
                    <w:textAlignment w:val="center"/>
                    <w:rPr>
                      <w:color w:val="000000"/>
                    </w:rPr>
                  </w:pPr>
                  <w:r w:rsidRPr="00196FF4">
                    <w:rPr>
                      <w:color w:val="000000"/>
                    </w:rPr>
                    <w:t>På detaljebilledet kan aktøren se alle billeder samt zoome ind i disse med henblik på at studere kvalitet</w:t>
                  </w:r>
                  <w:r w:rsidR="00D97E17">
                    <w:rPr>
                      <w:color w:val="000000"/>
                    </w:rPr>
                    <w:t xml:space="preserve"> og andre egenskaber ved varen</w:t>
                  </w:r>
                  <w:r w:rsidR="005A2A84" w:rsidRPr="00196FF4">
                    <w:rPr>
                      <w:color w:val="000000"/>
                    </w:rPr>
                    <w:t xml:space="preserve"> herunder </w:t>
                  </w:r>
                  <w:r w:rsidR="00D97E17">
                    <w:rPr>
                      <w:color w:val="000000"/>
                    </w:rPr>
                    <w:t>leverandørens lagerbeholdning,</w:t>
                  </w:r>
                  <w:r w:rsidR="005A2A84" w:rsidRPr="00196FF4">
                    <w:rPr>
                      <w:color w:val="000000"/>
                    </w:rPr>
                    <w:t xml:space="preserve"> eller om varen eventuelt er</w:t>
                  </w:r>
                  <w:r w:rsidR="003C769F" w:rsidRPr="00196FF4">
                    <w:rPr>
                      <w:color w:val="000000"/>
                    </w:rPr>
                    <w:t xml:space="preserve"> midlertidigt </w:t>
                  </w:r>
                  <w:r w:rsidR="00D97E17">
                    <w:rPr>
                      <w:color w:val="000000"/>
                    </w:rPr>
                    <w:t>udsolgt/ikke på lager</w:t>
                  </w:r>
                  <w:r w:rsidRPr="00196FF4">
                    <w:rPr>
                      <w:color w:val="000000"/>
                    </w:rPr>
                    <w:t>. Desuden kan aktøren skaffe sig overblik over samt vælge mellem de varianter som varen tilbydes i</w:t>
                  </w:r>
                  <w:r w:rsidR="00D97E17">
                    <w:rPr>
                      <w:color w:val="000000"/>
                    </w:rPr>
                    <w:t xml:space="preserve"> (</w:t>
                  </w:r>
                  <w:r w:rsidR="00A874EC">
                    <w:rPr>
                      <w:color w:val="000000"/>
                    </w:rPr>
                    <w:t>fx</w:t>
                  </w:r>
                  <w:r w:rsidR="00D97E17">
                    <w:rPr>
                      <w:color w:val="000000"/>
                    </w:rPr>
                    <w:t xml:space="preserve"> i forskellige farver)</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6F72CB" w:rsidP="000D7C26">
                  <w:pPr>
                    <w:spacing w:after="0" w:line="240" w:lineRule="auto"/>
                    <w:jc w:val="center"/>
                    <w:textAlignment w:val="center"/>
                    <w:rPr>
                      <w:color w:val="000000"/>
                    </w:rPr>
                  </w:pPr>
                  <w:r w:rsidRPr="00196FF4">
                    <w:rPr>
                      <w:color w:val="000000"/>
                    </w:rPr>
                    <w:t>6</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Søger efter en vare som man ikke finder igennem enkel navigation. Der findes altid et synligt indtastningsfelt for søgeord</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Løsningen fremviser søgeresultatsiden med samme layout som for kategoriforsiden. Udover layoutet for varer i søgeresultatet, gengives søgeudtrykket inde i søgeboksen således at aktøren enkelt kan justere eller indsnævre sin søgning.</w:t>
                  </w:r>
                </w:p>
                <w:p w:rsidR="000D7C26" w:rsidRPr="00196FF4" w:rsidRDefault="000D7C26" w:rsidP="000D7C26">
                  <w:pPr>
                    <w:spacing w:after="0" w:line="240" w:lineRule="auto"/>
                    <w:textAlignment w:val="center"/>
                    <w:rPr>
                      <w:color w:val="000000"/>
                    </w:rPr>
                  </w:pPr>
                </w:p>
                <w:p w:rsidR="000D7C26" w:rsidRPr="00196FF4" w:rsidRDefault="000D7C26" w:rsidP="000D7C26">
                  <w:pPr>
                    <w:spacing w:after="0" w:line="240" w:lineRule="auto"/>
                    <w:textAlignment w:val="center"/>
                    <w:rPr>
                      <w:color w:val="000000"/>
                    </w:rPr>
                  </w:pPr>
                  <w:r w:rsidRPr="00196FF4">
                    <w:rPr>
                      <w:color w:val="000000"/>
                    </w:rPr>
                    <w:t>Der søges i pris, titel og beskrivelses-felterne for varerne når aktøren søger</w:t>
                  </w:r>
                </w:p>
                <w:p w:rsidR="000D7C26" w:rsidRPr="00196FF4" w:rsidRDefault="000D7C26" w:rsidP="000D7C26">
                  <w:pPr>
                    <w:spacing w:after="0" w:line="240" w:lineRule="auto"/>
                    <w:textAlignment w:val="center"/>
                    <w:rPr>
                      <w:color w:val="000000"/>
                    </w:rPr>
                  </w:pPr>
                </w:p>
                <w:p w:rsidR="000D7C26" w:rsidRPr="00196FF4" w:rsidRDefault="000D7C26" w:rsidP="000D7C26">
                  <w:pPr>
                    <w:spacing w:after="0" w:line="240" w:lineRule="auto"/>
                    <w:textAlignment w:val="center"/>
                    <w:rPr>
                      <w:color w:val="000000"/>
                    </w:rPr>
                  </w:pPr>
                  <w:r w:rsidRPr="00196FF4">
                    <w:rPr>
                      <w:color w:val="000000"/>
                    </w:rPr>
                    <w:t>Hvis antal søgeresultater er 0, fremvises en sigende forklaring for dette samt at der fremvises de mest populære varer for den brugerrolle aktøren er tildelt</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jc w:val="center"/>
                    <w:textAlignment w:val="center"/>
                    <w:rPr>
                      <w:color w:val="000000"/>
                    </w:rPr>
                  </w:pPr>
                  <w:r w:rsidRPr="00196FF4">
                    <w:rPr>
                      <w:color w:val="000000"/>
                    </w:rPr>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textAlignment w:val="center"/>
                    <w:rPr>
                      <w:color w:val="000000"/>
                    </w:rPr>
                  </w:pPr>
                  <w:r w:rsidRPr="00196FF4">
                    <w:rPr>
                      <w:color w:val="000000"/>
                    </w:rPr>
                    <w:t>Aktøren har dannet sig et overblik over varerne i webshoppen og vil nu købe eller forlade webshoppen</w:t>
                  </w:r>
                </w:p>
              </w:tc>
            </w:tr>
          </w:tbl>
          <w:p w:rsidR="000D7C26" w:rsidRPr="00196FF4" w:rsidRDefault="000D7C26" w:rsidP="000D7C26">
            <w:pPr>
              <w:spacing w:after="0" w:line="240" w:lineRule="auto"/>
              <w:textAlignment w:val="center"/>
              <w:rPr>
                <w:color w:val="000000"/>
              </w:rPr>
            </w:pPr>
          </w:p>
        </w:tc>
      </w:tr>
    </w:tbl>
    <w:p w:rsidR="000D7C26" w:rsidRDefault="000D7C26" w:rsidP="000D7C26">
      <w:pPr>
        <w:spacing w:after="0" w:line="240" w:lineRule="auto"/>
        <w:textAlignment w:val="cente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6</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BD238D" w:rsidP="000D7C26">
            <w:pPr>
              <w:spacing w:after="0" w:line="240" w:lineRule="auto"/>
              <w:textAlignment w:val="center"/>
            </w:pPr>
            <w:r>
              <w:rPr>
                <w:b/>
              </w:rPr>
              <w:t>Varekurv</w:t>
            </w:r>
            <w:r w:rsidR="000D7C26" w:rsidRPr="00CA2BCB">
              <w:t>. Løsningen skal tilbyde aktøren en varekurv som kan indholde et ubegrænset antal varer og mulighed for at checke ud når som helst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 xml:space="preserve">Use Case </w:t>
                  </w:r>
                  <w:r w:rsidR="00D5644E">
                    <w:t>5</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Læg i kurv</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Myndighed og Frivillig</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7"/>
                    </w:numPr>
                    <w:spacing w:after="0" w:line="240" w:lineRule="auto"/>
                    <w:textAlignment w:val="center"/>
                  </w:pPr>
                  <w:r w:rsidRPr="00CA2BCB">
                    <w:t>Aktøren er logget ind med gyldigt brugernavn og password</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Trykker på ”Læg i kurv”</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B3687F">
                  <w:pPr>
                    <w:spacing w:after="0" w:line="240" w:lineRule="auto"/>
                    <w:textAlignment w:val="center"/>
                  </w:pPr>
                  <w:r w:rsidRPr="00CA2BCB">
                    <w:t xml:space="preserve">Indholdet af varekurven fremvises på skærmen. Der vises priser per vare, både enhedspris samt enhedspris multipliceret med antallet af den pågældende vare, samt </w:t>
                  </w:r>
                  <w:r w:rsidR="00BD238D">
                    <w:t>den samlede værdi af varekurven</w:t>
                  </w:r>
                  <w:r w:rsidRPr="00CA2BCB">
                    <w:t>.</w:t>
                  </w:r>
                  <w:r w:rsidR="00B3687F">
                    <w:t xml:space="preserve"> Her vises også forsendelsesomkostninger.</w:t>
                  </w:r>
                </w:p>
                <w:p w:rsidR="000D7C26" w:rsidRPr="00CA2BCB" w:rsidRDefault="000D7C26" w:rsidP="000D7C26">
                  <w:pPr>
                    <w:spacing w:after="0" w:line="240" w:lineRule="auto"/>
                    <w:textAlignment w:val="center"/>
                  </w:pPr>
                </w:p>
                <w:p w:rsidR="000D7C26" w:rsidRPr="00CA2BCB" w:rsidRDefault="000D7C26" w:rsidP="000D7C26">
                  <w:pPr>
                    <w:spacing w:after="0" w:line="240" w:lineRule="auto"/>
                    <w:textAlignment w:val="center"/>
                  </w:pPr>
                  <w:r w:rsidRPr="00CA2BCB">
                    <w:t xml:space="preserve">Det er muligt at ændre antallet af hver enkelt vare i kurven. Hver gang aktøren ændrer i antallet af en vare, giver løsningen god feedback til aktøren på pris-konsekvenserne herfor. Man kan dog ikke indsætte et negativt antal varer. Hvis der indsættes ”0”, svarer det </w:t>
                  </w:r>
                  <w:r w:rsidR="00B3687F">
                    <w:t xml:space="preserve">til </w:t>
                  </w:r>
                  <w:r w:rsidRPr="00CA2BCB">
                    <w:t>at fjerne varen, uanset tidligere antal heraf, fra kurven.  Herudover findes en slet</w:t>
                  </w:r>
                  <w:r w:rsidR="00B3687F">
                    <w:t>-</w:t>
                  </w:r>
                  <w:r w:rsidRPr="00CA2BCB">
                    <w:t xml:space="preserve">mulighed for at fjerne varer fra kurven. </w:t>
                  </w:r>
                </w:p>
                <w:p w:rsidR="000D7C26" w:rsidRPr="00CA2BCB" w:rsidRDefault="000D7C26" w:rsidP="000D7C26">
                  <w:pPr>
                    <w:spacing w:after="0" w:line="240" w:lineRule="auto"/>
                    <w:textAlignment w:val="center"/>
                  </w:pPr>
                </w:p>
                <w:p w:rsidR="000D7C26" w:rsidRPr="00CA2BCB" w:rsidRDefault="000D7C26" w:rsidP="000D7C26">
                  <w:pPr>
                    <w:spacing w:after="0" w:line="240" w:lineRule="auto"/>
                    <w:textAlignment w:val="center"/>
                  </w:pPr>
                  <w:r w:rsidRPr="00CA2BCB">
                    <w:t>Aktøren kan gå tilbage til butikken for at købe mere eller vælge at gå til kassen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2</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B3687F">
                  <w:pPr>
                    <w:spacing w:after="0" w:line="240" w:lineRule="auto"/>
                    <w:textAlignment w:val="center"/>
                  </w:pPr>
                  <w:r w:rsidRPr="00CA2BCB">
                    <w:t xml:space="preserve">Varekurven er til hver </w:t>
                  </w:r>
                  <w:r w:rsidR="00B3687F">
                    <w:t xml:space="preserve">en </w:t>
                  </w:r>
                  <w:r w:rsidRPr="00CA2BCB">
                    <w:t xml:space="preserve">tid synlig, i en opsummerings-udgave, på alle skærmbilleder. Der er links i denne varekurv-opsummering til både </w:t>
                  </w:r>
                  <w:r w:rsidR="00B3687F">
                    <w:t xml:space="preserve">at </w:t>
                  </w:r>
                  <w:r w:rsidRPr="00CA2BCB">
                    <w:t>se indholdet af varekurv samt gå direkte til kassen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3</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Fra en kategori forsiden vælger aktøren at se indholdet af varekurven</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S</w:t>
                  </w:r>
                  <w:r w:rsidR="00BD238D">
                    <w:t xml:space="preserve">iden omtalt i trin </w:t>
                  </w:r>
                  <w:r w:rsidRPr="00CA2BCB">
                    <w:t>1, fremvises. Dog er kurvens indhold i dette use case step ikke ændret, blot fremvist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vælger at forlade en indkøbskurv med varer i. I dette tilfælde vil varekurven blive genskabt næste gang aktøren besøger webshoppen. Dog har en indkøbskurv med varer en forældelsesfrist efter at aktøren har forladt kurven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har ændret indholdet af varekurven og kan vælge enten at fortsætte med at se varer eller at gå til kassen og betale</w:t>
                  </w:r>
                </w:p>
              </w:tc>
            </w:tr>
          </w:tbl>
          <w:p w:rsidR="000D7C26" w:rsidRPr="00CA2BCB" w:rsidRDefault="000D7C26" w:rsidP="000D7C26">
            <w:pPr>
              <w:spacing w:after="0" w:line="240" w:lineRule="auto"/>
              <w:textAlignment w:val="center"/>
            </w:pPr>
          </w:p>
        </w:tc>
      </w:tr>
    </w:tbl>
    <w:p w:rsidR="000D7C26" w:rsidRDefault="000D7C26" w:rsidP="000D7C26">
      <w:pPr>
        <w:pStyle w:val="Overskrift1"/>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7</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Check ud (</w:t>
            </w:r>
            <w:r w:rsidR="00BD238D">
              <w:rPr>
                <w:b/>
              </w:rPr>
              <w:t>Myndighed</w:t>
            </w:r>
            <w:r w:rsidRPr="00CA2BCB">
              <w:rPr>
                <w:b/>
              </w:rPr>
              <w:t>)</w:t>
            </w:r>
            <w:r w:rsidRPr="00CA2BCB">
              <w:t>. Løsningen skal tilbyde aktøren at betale for en varekurv med varer når som helst i løbet af sessionen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 xml:space="preserve">Use Case </w:t>
                  </w:r>
                  <w:r w:rsidR="00D5644E">
                    <w:t>6</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Check ud (Professionel)</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Myndighed</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7"/>
                    </w:numPr>
                    <w:spacing w:after="0" w:line="240" w:lineRule="auto"/>
                    <w:textAlignment w:val="center"/>
                  </w:pPr>
                  <w:r w:rsidRPr="00CA2BCB">
                    <w:t>Aktøren er logget ind med gyldigt brugernavn og password</w:t>
                  </w:r>
                </w:p>
                <w:p w:rsidR="000D7C26" w:rsidRPr="00CA2BCB" w:rsidRDefault="000D7C26" w:rsidP="000D7C26">
                  <w:pPr>
                    <w:pStyle w:val="Listeafsnit1"/>
                    <w:numPr>
                      <w:ilvl w:val="0"/>
                      <w:numId w:val="7"/>
                    </w:numPr>
                    <w:spacing w:after="0" w:line="240" w:lineRule="auto"/>
                    <w:textAlignment w:val="center"/>
                  </w:pPr>
                  <w:r w:rsidRPr="00CA2BCB">
                    <w:t>Aktøren har lagt en eller flere varer i varekuven</w:t>
                  </w:r>
                </w:p>
                <w:p w:rsidR="000D7C26" w:rsidRPr="00CA2BCB" w:rsidRDefault="000D7C26" w:rsidP="000D7C26">
                  <w:pPr>
                    <w:pStyle w:val="Listeafsnit1"/>
                    <w:numPr>
                      <w:ilvl w:val="0"/>
                      <w:numId w:val="7"/>
                    </w:numPr>
                    <w:spacing w:after="0" w:line="240" w:lineRule="auto"/>
                    <w:textAlignment w:val="center"/>
                  </w:pPr>
                  <w:r w:rsidRPr="00CA2BCB">
                    <w:t>Aktøren har en vilkårlig side i webshoppen åben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Vælger gå til kassen, direkte, via opsummeringsudgaven af varekurven</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CA1809">
                  <w:pPr>
                    <w:spacing w:after="0" w:line="240" w:lineRule="auto"/>
                    <w:textAlignment w:val="center"/>
                  </w:pPr>
                  <w:r w:rsidRPr="00CA2BCB">
                    <w:t>Fremviser siden for kundeoplysninger. Hver kunde har et fast s</w:t>
                  </w:r>
                  <w:r w:rsidR="00B3687F">
                    <w:t>æ</w:t>
                  </w:r>
                  <w:r w:rsidRPr="00CA2BCB">
                    <w:t>t af oplysninger</w:t>
                  </w:r>
                  <w:r w:rsidR="00B3687F">
                    <w:t>,</w:t>
                  </w:r>
                  <w:r w:rsidRPr="00CA2BCB">
                    <w:t xml:space="preserve"> som lægges ind som standard ved hver bestilling. Disse oplysninger kan dog justeres i tilfælde af</w:t>
                  </w:r>
                  <w:r w:rsidR="00B3687F">
                    <w:t>,</w:t>
                  </w:r>
                  <w:r w:rsidRPr="00CA2BCB">
                    <w:t xml:space="preserve"> at man som myndighed bestiller for en rekrutteringsofficer eller lignende</w:t>
                  </w:r>
                  <w:r w:rsidR="00B3687F">
                    <w:t xml:space="preserve"> som eksempelvis skal have leveret varerne et andet sted end hos myndigheden</w:t>
                  </w:r>
                  <w:r w:rsidRPr="00CA2BCB">
                    <w:t>. Se felterne i beskrivelsen af datamodellen for Kunde – objektet for at få overblik over hvilke felter der gælder for en kunde</w:t>
                  </w:r>
                  <w:r w:rsidR="00BD238D">
                    <w:t xml:space="preserve"> (se krav 1</w:t>
                  </w:r>
                  <w:r w:rsidR="00CA1809">
                    <w:t>3</w:t>
                  </w:r>
                  <w:r w:rsidR="005A2A84">
                    <w:t xml:space="preserve"> nedenfor)</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2</w:t>
                  </w:r>
                </w:p>
              </w:tc>
              <w:tc>
                <w:tcPr>
                  <w:tcW w:w="2977" w:type="dxa"/>
                  <w:tcBorders>
                    <w:top w:val="single" w:sz="4" w:space="0" w:color="auto"/>
                    <w:left w:val="single" w:sz="4" w:space="0" w:color="auto"/>
                    <w:bottom w:val="single" w:sz="4" w:space="0" w:color="auto"/>
                    <w:right w:val="single" w:sz="4" w:space="0" w:color="auto"/>
                  </w:tcBorders>
                </w:tcPr>
                <w:p w:rsidR="006F72CB" w:rsidRPr="00196FF4" w:rsidRDefault="000D7C26" w:rsidP="006F72CB">
                  <w:pPr>
                    <w:spacing w:after="0" w:line="240" w:lineRule="auto"/>
                    <w:textAlignment w:val="center"/>
                    <w:rPr>
                      <w:color w:val="000000"/>
                    </w:rPr>
                  </w:pPr>
                  <w:r w:rsidRPr="00196FF4">
                    <w:rPr>
                      <w:color w:val="000000"/>
                    </w:rPr>
                    <w:t>Gennemlæser og sikrer sig</w:t>
                  </w:r>
                  <w:r w:rsidR="00B3687F" w:rsidRPr="00196FF4">
                    <w:rPr>
                      <w:color w:val="000000"/>
                    </w:rPr>
                    <w:t>,</w:t>
                  </w:r>
                  <w:r w:rsidRPr="00196FF4">
                    <w:rPr>
                      <w:color w:val="000000"/>
                    </w:rPr>
                    <w:t xml:space="preserve"> at oply</w:t>
                  </w:r>
                  <w:r w:rsidR="006F72CB" w:rsidRPr="00196FF4">
                    <w:rPr>
                      <w:color w:val="000000"/>
                    </w:rPr>
                    <w:t xml:space="preserve">sningerne er korrekte. </w:t>
                  </w:r>
                </w:p>
                <w:p w:rsidR="006F72CB" w:rsidRPr="00196FF4" w:rsidRDefault="006F72CB" w:rsidP="006F72CB">
                  <w:pPr>
                    <w:spacing w:after="0" w:line="240" w:lineRule="auto"/>
                    <w:textAlignment w:val="center"/>
                    <w:rPr>
                      <w:color w:val="000000"/>
                    </w:rPr>
                  </w:pPr>
                  <w:r w:rsidRPr="00196FF4">
                    <w:rPr>
                      <w:color w:val="000000"/>
                    </w:rPr>
                    <w:t>Hvis det ønskes kan der indtastes en alternativ leveringsadresse.</w:t>
                  </w:r>
                </w:p>
                <w:p w:rsidR="006F72CB" w:rsidRPr="00196FF4" w:rsidRDefault="006F72CB" w:rsidP="006F72CB">
                  <w:pPr>
                    <w:spacing w:after="0" w:line="240" w:lineRule="auto"/>
                    <w:textAlignment w:val="center"/>
                    <w:rPr>
                      <w:color w:val="000000"/>
                    </w:rPr>
                  </w:pPr>
                </w:p>
                <w:p w:rsidR="000D7C26" w:rsidRPr="00CA2BCB" w:rsidRDefault="000D7C26" w:rsidP="006F72CB">
                  <w:pPr>
                    <w:spacing w:after="0" w:line="240" w:lineRule="auto"/>
                    <w:textAlignment w:val="center"/>
                  </w:pPr>
                  <w:r w:rsidRPr="00196FF4">
                    <w:rPr>
                      <w:color w:val="000000"/>
                    </w:rPr>
                    <w:t>Vælger at fortsætte</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CA1809">
                  <w:pPr>
                    <w:spacing w:after="0" w:line="240" w:lineRule="auto"/>
                    <w:textAlignment w:val="center"/>
                  </w:pPr>
                  <w:r w:rsidRPr="00CA2BCB">
                    <w:t>Løsningen fremviser e</w:t>
                  </w:r>
                  <w:r w:rsidR="00CA1809">
                    <w:t>t ordre</w:t>
                  </w:r>
                  <w:r w:rsidRPr="00CA2BCB">
                    <w:t>opsummeringsbillede. Herfra kan aktøren enten gå tilbage eller bekræfte</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3</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Aktøren bekræfter</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En ordre lægges ind i systemet og bliver behandlet af leverandøren iht</w:t>
                  </w:r>
                  <w:r w:rsidR="00D85960">
                    <w:t>.</w:t>
                  </w:r>
                  <w:r w:rsidRPr="00CA2BCB">
                    <w:t xml:space="preserve"> </w:t>
                  </w:r>
                  <w:r w:rsidR="00BD238D">
                    <w:t>leverings</w:t>
                  </w:r>
                  <w:r w:rsidRPr="00CA2BCB">
                    <w:t xml:space="preserve">betingelser i </w:t>
                  </w:r>
                  <w:r w:rsidR="00BD238D">
                    <w:t>kontrakten</w:t>
                  </w:r>
                </w:p>
                <w:p w:rsidR="000D7C26" w:rsidRPr="00CA2BCB" w:rsidRDefault="000D7C26" w:rsidP="000D7C26">
                  <w:pPr>
                    <w:spacing w:after="0" w:line="240" w:lineRule="auto"/>
                    <w:textAlignment w:val="center"/>
                  </w:pPr>
                </w:p>
                <w:p w:rsidR="000D7C26" w:rsidRPr="00CA2BCB" w:rsidRDefault="000D7C26" w:rsidP="000D7C26">
                  <w:pPr>
                    <w:spacing w:after="0" w:line="240" w:lineRule="auto"/>
                    <w:textAlignment w:val="center"/>
                  </w:pPr>
                  <w:r w:rsidRPr="00CA2BCB">
                    <w:t>En e</w:t>
                  </w:r>
                  <w:r w:rsidR="00D85960">
                    <w:t>-</w:t>
                  </w:r>
                  <w:r w:rsidRPr="00CA2BCB">
                    <w:t>mail, med samme indhold som opsummeringssiden, bliver oprettet og sendt til aktøren som kvittering for købet. Udover ovennævnte indhold</w:t>
                  </w:r>
                  <w:r w:rsidR="00D85960">
                    <w:t>, vil også et ordrenummer blive</w:t>
                  </w:r>
                  <w:r w:rsidRPr="00CA2BCB">
                    <w:t xml:space="preserve"> lagt ind i mailen.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4</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Aktøren modtager en e</w:t>
                  </w:r>
                  <w:r w:rsidR="00D85960">
                    <w:t>-</w:t>
                  </w:r>
                  <w:r w:rsidRPr="00CA2BCB">
                    <w:t>mail med bekræftelse på bestillingen</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5</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F903D7">
                  <w:pPr>
                    <w:spacing w:after="0" w:line="240" w:lineRule="auto"/>
                    <w:textAlignment w:val="center"/>
                  </w:pPr>
                  <w:r w:rsidRPr="00CA2BCB">
                    <w:t>Leverandøren udsender en</w:t>
                  </w:r>
                  <w:r w:rsidR="00F903D7">
                    <w:t xml:space="preserve"> e-</w:t>
                  </w:r>
                  <w:r w:rsidRPr="00CA2BCB">
                    <w:t>faktura til aktøren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6</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Aktøren betaler iht</w:t>
                  </w:r>
                  <w:r w:rsidR="00D85960">
                    <w:t>.</w:t>
                  </w:r>
                  <w:r w:rsidRPr="00CA2BCB">
                    <w:t xml:space="preserve"> betalingsbetingelserne på faktura</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går tilbage eller lukker sin browser. I begge tilfælde kan denne use case påbegyndes</w:t>
                  </w:r>
                  <w:r w:rsidR="00B3687F">
                    <w:t>,</w:t>
                  </w:r>
                  <w:r w:rsidRPr="00CA2BCB">
                    <w:t xml:space="preserve"> uden at aktøren selv skal lægge varerne i kurven på ny. En varekurv med varer har dog en forældelsesfrist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har fuldført sit køb samt betalt</w:t>
                  </w:r>
                </w:p>
              </w:tc>
            </w:tr>
          </w:tbl>
          <w:p w:rsidR="000D7C26" w:rsidRPr="00CA2BCB" w:rsidRDefault="000D7C26" w:rsidP="000D7C26">
            <w:pPr>
              <w:spacing w:after="0" w:line="240" w:lineRule="auto"/>
              <w:textAlignment w:val="center"/>
            </w:pPr>
          </w:p>
        </w:tc>
      </w:tr>
    </w:tbl>
    <w:p w:rsidR="000D7C26" w:rsidRDefault="000D7C26" w:rsidP="000D7C26">
      <w:pPr>
        <w:pStyle w:val="Overskrift1"/>
        <w:ind w:left="1069"/>
      </w:pPr>
    </w:p>
    <w:p w:rsidR="000D7C26" w:rsidRPr="00CE0843"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8</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Check ud (</w:t>
            </w:r>
            <w:r w:rsidR="00556588">
              <w:rPr>
                <w:b/>
              </w:rPr>
              <w:t>Frivillig</w:t>
            </w:r>
            <w:r w:rsidRPr="00CA2BCB">
              <w:rPr>
                <w:b/>
              </w:rPr>
              <w:t>)</w:t>
            </w:r>
            <w:r w:rsidRPr="00CA2BCB">
              <w:t>. Løsningen skal tilbyde aktøren at betale for en varekurv med varer når som helst i løbet af sessionen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 xml:space="preserve">Use Case </w:t>
                  </w:r>
                  <w:r w:rsidR="00D5644E">
                    <w:t>7</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A874EC" w:rsidP="000D7C26">
                  <w:pPr>
                    <w:spacing w:after="0" w:line="240" w:lineRule="auto"/>
                    <w:textAlignment w:val="center"/>
                  </w:pPr>
                  <w:r>
                    <w:t>Check ud (</w:t>
                  </w:r>
                  <w:r w:rsidR="00CC3E1F">
                    <w:t>Frivillig</w:t>
                  </w:r>
                  <w:r w:rsidR="000D7C26" w:rsidRPr="00CA2BCB">
                    <w: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Frivillig</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7"/>
                    </w:numPr>
                    <w:spacing w:after="0" w:line="240" w:lineRule="auto"/>
                    <w:textAlignment w:val="center"/>
                  </w:pPr>
                  <w:r w:rsidRPr="00CA2BCB">
                    <w:t>Aktøren er logget ind med gyldigt brugernavn og password</w:t>
                  </w:r>
                </w:p>
                <w:p w:rsidR="000D7C26" w:rsidRPr="00CA2BCB" w:rsidRDefault="000D7C26" w:rsidP="000D7C26">
                  <w:pPr>
                    <w:pStyle w:val="Listeafsnit1"/>
                    <w:numPr>
                      <w:ilvl w:val="0"/>
                      <w:numId w:val="7"/>
                    </w:numPr>
                    <w:spacing w:after="0" w:line="240" w:lineRule="auto"/>
                    <w:textAlignment w:val="center"/>
                  </w:pPr>
                  <w:r w:rsidRPr="00CA2BCB">
                    <w:t>Aktøren har lagt en eller flere varer i varekuven</w:t>
                  </w:r>
                </w:p>
                <w:p w:rsidR="000D7C26" w:rsidRPr="00CA2BCB" w:rsidRDefault="000D7C26" w:rsidP="000D7C26">
                  <w:pPr>
                    <w:pStyle w:val="Listeafsnit1"/>
                    <w:numPr>
                      <w:ilvl w:val="0"/>
                      <w:numId w:val="7"/>
                    </w:numPr>
                    <w:spacing w:after="0" w:line="240" w:lineRule="auto"/>
                    <w:textAlignment w:val="center"/>
                  </w:pPr>
                  <w:r w:rsidRPr="00CA2BCB">
                    <w:t>Aktøren har en vilkårlig side i webshoppen åben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1-2</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556588" w:rsidP="000D7C26">
                  <w:pPr>
                    <w:spacing w:after="0" w:line="240" w:lineRule="auto"/>
                    <w:textAlignment w:val="center"/>
                  </w:pPr>
                  <w:r>
                    <w:t xml:space="preserve">Som for </w:t>
                  </w:r>
                  <w:r w:rsidR="000D7C26" w:rsidRPr="00CA2BCB">
                    <w:t xml:space="preserve">Krav </w:t>
                  </w:r>
                  <w:r>
                    <w:t>7</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556588" w:rsidP="000D7C26">
                  <w:pPr>
                    <w:spacing w:after="0" w:line="240" w:lineRule="auto"/>
                    <w:textAlignment w:val="center"/>
                  </w:pPr>
                  <w:r>
                    <w:t>Som for</w:t>
                  </w:r>
                  <w:r w:rsidR="000D7C26" w:rsidRPr="00CA2BCB">
                    <w:t xml:space="preserve"> Krav </w:t>
                  </w:r>
                  <w:r>
                    <w:t>7</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3</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Aktøren bekræfter</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Et sikkert betalingsflow påbegyndes hvor aktøren kan betale med et dankort eller visakort</w:t>
                  </w:r>
                </w:p>
                <w:p w:rsidR="000D7C26" w:rsidRPr="00CA2BCB" w:rsidRDefault="000D7C26" w:rsidP="000D7C26">
                  <w:pPr>
                    <w:spacing w:after="0" w:line="240" w:lineRule="auto"/>
                    <w:textAlignment w:val="center"/>
                  </w:pPr>
                </w:p>
                <w:p w:rsidR="000D7C26" w:rsidRPr="00CA2BCB" w:rsidRDefault="000D7C26" w:rsidP="000D7C26">
                  <w:pPr>
                    <w:spacing w:after="0" w:line="240" w:lineRule="auto"/>
                    <w:textAlignment w:val="center"/>
                  </w:pPr>
                  <w:r w:rsidRPr="00CA2BCB">
                    <w:t>Betalingsflowet foregår i samme browservindue som webshoppen i øvrigt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4</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Aktøren indtaster sine betalingskort oplysninger og bekræfter</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B3687F">
                  <w:pPr>
                    <w:spacing w:after="0" w:line="240" w:lineRule="auto"/>
                    <w:textAlignment w:val="center"/>
                  </w:pPr>
                  <w:r w:rsidRPr="00CA2BCB">
                    <w:t>Betalingsflowet indsamler, på sikker vis, betalingskort op</w:t>
                  </w:r>
                  <w:r w:rsidR="005A37D5">
                    <w:t xml:space="preserve">lysningerne og trækker pengene </w:t>
                  </w:r>
                  <w:r w:rsidRPr="00CA2BCB">
                    <w:t>tilsvarende beløbet</w:t>
                  </w:r>
                  <w:r w:rsidR="00B3687F">
                    <w:t>,</w:t>
                  </w:r>
                  <w:r w:rsidRPr="00CA2BCB">
                    <w:t xml:space="preserve"> som blev fremvist på oversigtssiden for ordren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5</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Ordren lægges ind i systemet og bliver behandlet af leverandøren iht</w:t>
                  </w:r>
                  <w:r w:rsidR="00556588">
                    <w:t>.</w:t>
                  </w:r>
                  <w:r w:rsidR="00556588" w:rsidRPr="00CA2BCB">
                    <w:t xml:space="preserve"> </w:t>
                  </w:r>
                  <w:r w:rsidR="00556588">
                    <w:t>leverings</w:t>
                  </w:r>
                  <w:r w:rsidR="00556588" w:rsidRPr="00CA2BCB">
                    <w:t xml:space="preserve">betingelser i </w:t>
                  </w:r>
                  <w:r w:rsidR="00556588">
                    <w:t>kontrakten</w:t>
                  </w:r>
                </w:p>
                <w:p w:rsidR="000D7C26" w:rsidRPr="00CA2BCB" w:rsidRDefault="000D7C26" w:rsidP="000D7C26">
                  <w:pPr>
                    <w:spacing w:after="0" w:line="240" w:lineRule="auto"/>
                    <w:textAlignment w:val="center"/>
                  </w:pPr>
                </w:p>
                <w:p w:rsidR="000D7C26" w:rsidRPr="00CA2BCB" w:rsidRDefault="000D7C26" w:rsidP="000D7C26">
                  <w:pPr>
                    <w:spacing w:after="0" w:line="240" w:lineRule="auto"/>
                    <w:textAlignment w:val="center"/>
                  </w:pPr>
                  <w:r w:rsidRPr="00CA2BCB">
                    <w:t>En e</w:t>
                  </w:r>
                  <w:r w:rsidR="00A67EF3">
                    <w:t>-</w:t>
                  </w:r>
                  <w:r w:rsidRPr="00CA2BCB">
                    <w:t>mail, med samme indhold som opsummeringssiden, bliver oprettet og sendt til aktøren som kvittering for købet. Udover ovennævnte indhold</w:t>
                  </w:r>
                  <w:r w:rsidR="00A67EF3">
                    <w:t>, vil også et ordrenummer blive</w:t>
                  </w:r>
                  <w:r w:rsidRPr="00CA2BCB">
                    <w:t xml:space="preserve"> lagt ind i mailen.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går tilbage eller lukker sin browser. I begge tilfælde kan denne use case påbegyndes uden at aktøren selv skal lægge varerne i kurven på nyt. En varekurv med varer har dog en forældelsesfrist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har fuldført sit køb samt betalt</w:t>
                  </w:r>
                </w:p>
              </w:tc>
            </w:tr>
          </w:tbl>
          <w:p w:rsidR="000D7C26" w:rsidRPr="00CA2BCB" w:rsidRDefault="000D7C26" w:rsidP="000D7C26">
            <w:pPr>
              <w:spacing w:after="0" w:line="240" w:lineRule="auto"/>
              <w:textAlignment w:val="center"/>
            </w:pPr>
          </w:p>
        </w:tc>
      </w:tr>
    </w:tbl>
    <w:p w:rsidR="000D7C26" w:rsidRDefault="000D7C26" w:rsidP="000D7C26">
      <w:pPr>
        <w:pStyle w:val="Overskrift1"/>
        <w:ind w:left="1069"/>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9</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Ny bruger</w:t>
            </w:r>
            <w:r w:rsidRPr="00CA2BCB">
              <w:t>. Løsningen skal tilbyde frivillige at oprette sig selv (på selvbetjeningsbasis)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D5644E">
                  <w:pPr>
                    <w:spacing w:after="0" w:line="240" w:lineRule="auto"/>
                    <w:textAlignment w:val="center"/>
                  </w:pPr>
                  <w:r w:rsidRPr="00CA2BCB">
                    <w:t xml:space="preserve">Use Case </w:t>
                  </w:r>
                  <w:r w:rsidR="00D5644E">
                    <w:t>8</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Ny bruger</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Frivillig</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pStyle w:val="Listeafsnit1"/>
                    <w:numPr>
                      <w:ilvl w:val="0"/>
                      <w:numId w:val="7"/>
                    </w:numPr>
                    <w:spacing w:after="0" w:line="240" w:lineRule="auto"/>
                    <w:textAlignment w:val="center"/>
                  </w:pPr>
                  <w:r w:rsidRPr="00CA2BCB">
                    <w:t>Aktøren har åbnet forsiden til webshoppen</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r w:rsidRPr="00CA2BCB">
                    <w:t>1</w:t>
                  </w: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Vælger at aktivere ”Ny bruger” funktionen som er synligt og enkelt tilgængeligt fra den offentlige forside af webshoppen</w:t>
                  </w: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r w:rsidRPr="00CA2BCB">
                    <w:t>Åbner en registreringsformular med datafelterne for Kunde i afsnittet om data-krav</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jc w:val="center"/>
                    <w:textAlignment w:val="center"/>
                    <w:rPr>
                      <w:color w:val="000000"/>
                    </w:rPr>
                  </w:pPr>
                  <w:r w:rsidRPr="00196FF4">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E10BF3" w:rsidRPr="00196FF4" w:rsidRDefault="00E10BF3" w:rsidP="000D7C26">
                  <w:pPr>
                    <w:spacing w:after="0" w:line="240" w:lineRule="auto"/>
                    <w:textAlignment w:val="center"/>
                    <w:rPr>
                      <w:color w:val="000000"/>
                    </w:rPr>
                  </w:pPr>
                  <w:r w:rsidRPr="00196FF4">
                    <w:rPr>
                      <w:color w:val="000000"/>
                    </w:rPr>
                    <w:t>Aktør udfylder formular med Fornavn, efternavn, email</w:t>
                  </w:r>
                  <w:r w:rsidR="006E50D6" w:rsidRPr="00196FF4">
                    <w:rPr>
                      <w:color w:val="000000"/>
                    </w:rPr>
                    <w:t>-</w:t>
                  </w:r>
                  <w:r w:rsidRPr="00196FF4">
                    <w:rPr>
                      <w:color w:val="000000"/>
                    </w:rPr>
                    <w:t>adresse og password.</w:t>
                  </w:r>
                </w:p>
                <w:p w:rsidR="00E10BF3" w:rsidRPr="00196FF4" w:rsidRDefault="00E10BF3" w:rsidP="000D7C26">
                  <w:pPr>
                    <w:spacing w:after="0" w:line="240" w:lineRule="auto"/>
                    <w:textAlignment w:val="center"/>
                    <w:rPr>
                      <w:color w:val="000000"/>
                    </w:rPr>
                  </w:pPr>
                </w:p>
                <w:p w:rsidR="00E10BF3" w:rsidRPr="00196FF4" w:rsidRDefault="00E10BF3" w:rsidP="000D7C26">
                  <w:pPr>
                    <w:spacing w:after="0" w:line="240" w:lineRule="auto"/>
                    <w:textAlignment w:val="center"/>
                    <w:rPr>
                      <w:color w:val="000000"/>
                    </w:rPr>
                  </w:pPr>
                  <w:r w:rsidRPr="00196FF4">
                    <w:rPr>
                      <w:color w:val="000000"/>
                    </w:rPr>
                    <w:t>Pass</w:t>
                  </w:r>
                  <w:r w:rsidR="004C0CCF" w:rsidRPr="00196FF4">
                    <w:rPr>
                      <w:color w:val="000000"/>
                    </w:rPr>
                    <w:t>word skal som minimum bestå af 8 tegn og indeholde både tal, b</w:t>
                  </w:r>
                  <w:r w:rsidRPr="00196FF4">
                    <w:rPr>
                      <w:color w:val="000000"/>
                    </w:rPr>
                    <w:t>ogstaver</w:t>
                  </w:r>
                  <w:r w:rsidR="004C0CCF" w:rsidRPr="00196FF4">
                    <w:rPr>
                      <w:color w:val="000000"/>
                    </w:rPr>
                    <w:t xml:space="preserve"> og specialtegn</w:t>
                  </w:r>
                  <w:r w:rsidRPr="00196FF4">
                    <w:rPr>
                      <w:color w:val="000000"/>
                    </w:rPr>
                    <w:t>.</w:t>
                  </w:r>
                </w:p>
                <w:p w:rsidR="00E10BF3" w:rsidRPr="00196FF4" w:rsidRDefault="00E10BF3" w:rsidP="000D7C26">
                  <w:pPr>
                    <w:spacing w:after="0" w:line="240" w:lineRule="auto"/>
                    <w:textAlignment w:val="center"/>
                    <w:rPr>
                      <w:color w:val="000000"/>
                    </w:rPr>
                  </w:pPr>
                </w:p>
                <w:p w:rsidR="000D7C26" w:rsidRPr="00196FF4" w:rsidRDefault="000D7C26" w:rsidP="000D7C26">
                  <w:pPr>
                    <w:spacing w:after="0" w:line="240" w:lineRule="auto"/>
                    <w:textAlignment w:val="center"/>
                    <w:rPr>
                      <w:color w:val="000000"/>
                    </w:rPr>
                  </w:pPr>
                  <w:r w:rsidRPr="00196FF4">
                    <w:rPr>
                      <w:color w:val="000000"/>
                    </w:rPr>
                    <w:t>Bekræfter herefter.</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E10BF3">
                  <w:pPr>
                    <w:spacing w:after="0" w:line="240" w:lineRule="auto"/>
                    <w:textAlignment w:val="center"/>
                    <w:rPr>
                      <w:color w:val="000000"/>
                    </w:rPr>
                  </w:pPr>
                  <w:r w:rsidRPr="00196FF4">
                    <w:rPr>
                      <w:color w:val="000000"/>
                    </w:rPr>
                    <w:t>Løsningen undersøger om en eksisterende profil er gemt på de</w:t>
                  </w:r>
                  <w:r w:rsidR="00E10BF3" w:rsidRPr="00196FF4">
                    <w:rPr>
                      <w:color w:val="000000"/>
                    </w:rPr>
                    <w:t>n</w:t>
                  </w:r>
                  <w:r w:rsidRPr="00196FF4">
                    <w:rPr>
                      <w:color w:val="000000"/>
                    </w:rPr>
                    <w:t xml:space="preserve"> angivn</w:t>
                  </w:r>
                  <w:r w:rsidR="00E10BF3" w:rsidRPr="00196FF4">
                    <w:rPr>
                      <w:color w:val="000000"/>
                    </w:rPr>
                    <w:t>e</w:t>
                  </w:r>
                  <w:r w:rsidRPr="00196FF4">
                    <w:rPr>
                      <w:color w:val="000000"/>
                    </w:rPr>
                    <w:t xml:space="preserve"> </w:t>
                  </w:r>
                  <w:r w:rsidR="00E10BF3" w:rsidRPr="00196FF4">
                    <w:rPr>
                      <w:color w:val="000000"/>
                    </w:rPr>
                    <w:t>email</w:t>
                  </w:r>
                  <w:r w:rsidR="006E50D6" w:rsidRPr="00196FF4">
                    <w:rPr>
                      <w:color w:val="000000"/>
                    </w:rPr>
                    <w:t>-</w:t>
                  </w:r>
                  <w:r w:rsidR="00E10BF3" w:rsidRPr="00196FF4">
                    <w:rPr>
                      <w:color w:val="000000"/>
                    </w:rPr>
                    <w:t>adresse</w:t>
                  </w:r>
                  <w:r w:rsidRPr="00196FF4">
                    <w:rPr>
                      <w:color w:val="000000"/>
                    </w:rPr>
                    <w:t>. Hvis ja, gives en forklarende fejlbesked. I modsat fald udsendes en e</w:t>
                  </w:r>
                  <w:r w:rsidR="00A67EF3" w:rsidRPr="00196FF4">
                    <w:rPr>
                      <w:color w:val="000000"/>
                    </w:rPr>
                    <w:t>-</w:t>
                  </w:r>
                  <w:r w:rsidRPr="00196FF4">
                    <w:rPr>
                      <w:color w:val="000000"/>
                    </w:rPr>
                    <w:t>mail til den i kontooplysningerne angivne e</w:t>
                  </w:r>
                  <w:r w:rsidR="00A67EF3" w:rsidRPr="00196FF4">
                    <w:rPr>
                      <w:color w:val="000000"/>
                    </w:rPr>
                    <w:t>-</w:t>
                  </w:r>
                  <w:r w:rsidRPr="00196FF4">
                    <w:rPr>
                      <w:color w:val="000000"/>
                    </w:rPr>
                    <w:t>mail-adresse om at vedkommende nu er oprettet samt vedkommendes brugernavn og password</w:t>
                  </w:r>
                  <w:r w:rsidR="00E10BF3" w:rsidRPr="00196FF4">
                    <w:rPr>
                      <w:color w:val="000000"/>
                    </w:rPr>
                    <w: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jc w:val="center"/>
                    <w:textAlignment w:val="center"/>
                    <w:rPr>
                      <w:color w:val="000000"/>
                    </w:rPr>
                  </w:pPr>
                  <w:r w:rsidRPr="00196FF4">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Udfører use case 1</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Løsningens forside åbnes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jc w:val="center"/>
                    <w:textAlignment w:val="center"/>
                    <w:rPr>
                      <w:color w:val="000000"/>
                    </w:rPr>
                  </w:pPr>
                  <w:r w:rsidRPr="00196FF4">
                    <w:rPr>
                      <w:color w:val="000000"/>
                    </w:rPr>
                    <w:t>4</w:t>
                  </w:r>
                </w:p>
              </w:tc>
              <w:tc>
                <w:tcPr>
                  <w:tcW w:w="2977" w:type="dxa"/>
                  <w:tcBorders>
                    <w:top w:val="single" w:sz="4" w:space="0" w:color="auto"/>
                    <w:left w:val="single" w:sz="4" w:space="0" w:color="auto"/>
                    <w:bottom w:val="single" w:sz="4" w:space="0" w:color="auto"/>
                    <w:right w:val="single" w:sz="4" w:space="0" w:color="auto"/>
                  </w:tcBorders>
                </w:tcPr>
                <w:p w:rsidR="000D7C26" w:rsidRPr="00196FF4" w:rsidRDefault="000D7C26" w:rsidP="000D7C26">
                  <w:pPr>
                    <w:spacing w:after="0" w:line="240" w:lineRule="auto"/>
                    <w:textAlignment w:val="center"/>
                    <w:rPr>
                      <w:color w:val="000000"/>
                    </w:rPr>
                  </w:pPr>
                  <w:r w:rsidRPr="00196FF4">
                    <w:rPr>
                      <w:color w:val="000000"/>
                    </w:rPr>
                    <w:t>Vælger fra hovednavigationen at åbne profilsiden</w:t>
                  </w:r>
                </w:p>
              </w:tc>
              <w:tc>
                <w:tcPr>
                  <w:tcW w:w="3362" w:type="dxa"/>
                  <w:tcBorders>
                    <w:top w:val="single" w:sz="4" w:space="0" w:color="auto"/>
                    <w:left w:val="single" w:sz="4" w:space="0" w:color="auto"/>
                    <w:bottom w:val="single" w:sz="4" w:space="0" w:color="auto"/>
                    <w:right w:val="single" w:sz="4" w:space="0" w:color="auto"/>
                  </w:tcBorders>
                </w:tcPr>
                <w:p w:rsidR="000D7C26" w:rsidRPr="00196FF4" w:rsidRDefault="000D7C26" w:rsidP="00E10BF3">
                  <w:pPr>
                    <w:spacing w:after="0" w:line="240" w:lineRule="auto"/>
                    <w:textAlignment w:val="center"/>
                    <w:rPr>
                      <w:color w:val="000000"/>
                    </w:rPr>
                  </w:pPr>
                  <w:r w:rsidRPr="00196FF4">
                    <w:rPr>
                      <w:color w:val="000000"/>
                    </w:rPr>
                    <w:t>Løsningen fremviser profilsiden hvorfra aktøren kan ændre på alle oplysningerne under dataobjektet Kunde som kan ses i afsnittet om datakrav. Herudover kan aktøren ændre sit password</w:t>
                  </w:r>
                  <w:r w:rsidR="00E10BF3" w:rsidRPr="00196FF4">
                    <w:rPr>
                      <w:color w:val="000000"/>
                    </w:rPr>
                    <w:t>.</w:t>
                  </w:r>
                  <w:r w:rsidRPr="00196FF4">
                    <w:rPr>
                      <w:color w:val="000000"/>
                    </w:rPr>
                    <w:t xml:space="preserve"> </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Aktøren er nu oprettet i syst</w:t>
                  </w:r>
                  <w:r w:rsidR="000653A3">
                    <w:t>e</w:t>
                  </w:r>
                  <w:r w:rsidRPr="00CA2BCB">
                    <w:t>met og klar til at påbegynde sine køb</w:t>
                  </w:r>
                </w:p>
              </w:tc>
            </w:tr>
          </w:tbl>
          <w:p w:rsidR="000D7C26" w:rsidRPr="00CA2BCB" w:rsidRDefault="000D7C26" w:rsidP="000D7C26">
            <w:pPr>
              <w:spacing w:after="0" w:line="240" w:lineRule="auto"/>
              <w:textAlignment w:val="center"/>
            </w:pPr>
          </w:p>
        </w:tc>
      </w:tr>
    </w:tbl>
    <w:p w:rsidR="000D7C26" w:rsidRDefault="000D7C26" w:rsidP="000D7C26">
      <w:pPr>
        <w:pStyle w:val="Overskrift1"/>
        <w:ind w:left="1069"/>
      </w:pPr>
    </w:p>
    <w:tbl>
      <w:tblPr>
        <w:tblW w:w="9145" w:type="dxa"/>
        <w:tblInd w:w="959" w:type="dxa"/>
        <w:tblBorders>
          <w:insideV w:val="single" w:sz="12" w:space="0" w:color="auto"/>
        </w:tblBorders>
        <w:tblLook w:val="00A0" w:firstRow="1" w:lastRow="0" w:firstColumn="1" w:lastColumn="0" w:noHBand="0" w:noVBand="0"/>
      </w:tblPr>
      <w:tblGrid>
        <w:gridCol w:w="1285"/>
        <w:gridCol w:w="7860"/>
      </w:tblGrid>
      <w:tr w:rsidR="000D7C26" w:rsidRPr="00CA2BCB" w:rsidTr="00CA67CD">
        <w:tc>
          <w:tcPr>
            <w:tcW w:w="1285" w:type="dxa"/>
          </w:tcPr>
          <w:p w:rsidR="000D7C26" w:rsidRPr="00CA2BCB" w:rsidRDefault="00B90CA4" w:rsidP="000D7C26">
            <w:pPr>
              <w:spacing w:after="0" w:line="240" w:lineRule="auto"/>
            </w:pPr>
            <w:r>
              <w:t>Krav 10</w:t>
            </w:r>
          </w:p>
          <w:p w:rsidR="000D7C26" w:rsidRPr="00CA2BCB" w:rsidRDefault="000D7C26" w:rsidP="000D7C26">
            <w:pPr>
              <w:spacing w:after="0" w:line="240" w:lineRule="auto"/>
              <w:rPr>
                <w:b/>
              </w:rPr>
            </w:pPr>
            <w:r w:rsidRPr="00CA2BCB">
              <w:rPr>
                <w:b/>
              </w:rPr>
              <w:t>MK</w:t>
            </w:r>
          </w:p>
        </w:tc>
        <w:tc>
          <w:tcPr>
            <w:tcW w:w="7860" w:type="dxa"/>
          </w:tcPr>
          <w:p w:rsidR="000D7C26" w:rsidRPr="00CA2BCB" w:rsidRDefault="000D7C26" w:rsidP="000D7C26">
            <w:pPr>
              <w:spacing w:after="0" w:line="240" w:lineRule="auto"/>
              <w:textAlignment w:val="center"/>
            </w:pPr>
            <w:r w:rsidRPr="00CA2BCB">
              <w:rPr>
                <w:b/>
              </w:rPr>
              <w:t>Betale faktura</w:t>
            </w:r>
            <w:r w:rsidRPr="00CA2BCB">
              <w:t xml:space="preserve">. </w:t>
            </w:r>
            <w:r w:rsidR="00C91E07">
              <w:t>Efter gennemført køb af Myndigheder skal leverandøren udsende en faktura til HJV.</w:t>
            </w:r>
            <w:r w:rsidR="00D64E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2966"/>
              <w:gridCol w:w="3332"/>
            </w:tblGrid>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D5644E" w:rsidP="000D7C26">
                  <w:pPr>
                    <w:spacing w:after="0" w:line="240" w:lineRule="auto"/>
                    <w:textAlignment w:val="center"/>
                  </w:pPr>
                  <w:r>
                    <w:t>Use Case 9</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Betale faktura</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5A37D5" w:rsidP="000D7C26">
                  <w:pPr>
                    <w:spacing w:after="0" w:line="240" w:lineRule="auto"/>
                    <w:textAlignment w:val="center"/>
                  </w:pPr>
                  <w:r>
                    <w:t>Myndighed</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textAlignment w:val="center"/>
                  </w:pPr>
                  <w:r w:rsidRPr="00CA2BCB">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653A3" w:rsidP="000653A3">
                  <w:pPr>
                    <w:spacing w:after="0" w:line="240" w:lineRule="auto"/>
                    <w:textAlignment w:val="center"/>
                  </w:pPr>
                  <w:r>
                    <w:t xml:space="preserve">Der er udført et køb af en Myndighed, som Leverandøren i henhold til reglerne herfor har sendt en faktura for til HJV. </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0D7C26" w:rsidRPr="00CA2BCB" w:rsidRDefault="000D7C26" w:rsidP="000D7C26">
                  <w:pPr>
                    <w:spacing w:after="0" w:line="240" w:lineRule="auto"/>
                    <w:textAlignment w:val="center"/>
                  </w:pPr>
                  <w:r w:rsidRPr="00CA2BCB">
                    <w:t>Løsningens respons</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653A3" w:rsidP="000D7C26">
                  <w:pPr>
                    <w:spacing w:after="0" w:line="240" w:lineRule="auto"/>
                    <w:jc w:val="center"/>
                    <w:textAlignment w:val="center"/>
                  </w:pPr>
                  <w:r>
                    <w:t>1</w:t>
                  </w:r>
                </w:p>
              </w:tc>
              <w:tc>
                <w:tcPr>
                  <w:tcW w:w="2977" w:type="dxa"/>
                  <w:tcBorders>
                    <w:top w:val="single" w:sz="4" w:space="0" w:color="auto"/>
                    <w:left w:val="single" w:sz="4" w:space="0" w:color="auto"/>
                    <w:bottom w:val="single" w:sz="4" w:space="0" w:color="auto"/>
                    <w:right w:val="single" w:sz="4" w:space="0" w:color="auto"/>
                  </w:tcBorders>
                </w:tcPr>
                <w:p w:rsidR="000D7C26" w:rsidRDefault="00D64E72" w:rsidP="00516F4D">
                  <w:pPr>
                    <w:spacing w:after="0" w:line="240" w:lineRule="auto"/>
                    <w:textAlignment w:val="center"/>
                  </w:pPr>
                  <w:r>
                    <w:t>Efter at o</w:t>
                  </w:r>
                  <w:r w:rsidRPr="00CA2BCB">
                    <w:t xml:space="preserve">rdren </w:t>
                  </w:r>
                  <w:r>
                    <w:t xml:space="preserve">er lagt </w:t>
                  </w:r>
                  <w:r w:rsidRPr="00CA2BCB">
                    <w:t>ind i systemet og bl</w:t>
                  </w:r>
                  <w:r>
                    <w:t xml:space="preserve">evet </w:t>
                  </w:r>
                  <w:r w:rsidRPr="00CA2BCB">
                    <w:t>behandlet af leverandøren iht</w:t>
                  </w:r>
                  <w:r w:rsidR="00A67EF3">
                    <w:t>.</w:t>
                  </w:r>
                  <w:r w:rsidRPr="00CA2BCB">
                    <w:t xml:space="preserve"> øvrige kvalitets og leverings -betingelser i aftalen</w:t>
                  </w:r>
                  <w:r>
                    <w:t xml:space="preserve"> sendes en faktura til den bestillende Myndighed</w:t>
                  </w:r>
                  <w:r w:rsidR="00516F4D">
                    <w:t xml:space="preserve"> via e-faktura</w:t>
                  </w:r>
                  <w:r>
                    <w:t>.</w:t>
                  </w:r>
                  <w:r w:rsidR="00516F4D">
                    <w:t xml:space="preserve"> E-fakturaen skal være påført det indkøbsordrenummer og den referenceperson, som den bestillende Myndighed har angivet. </w:t>
                  </w:r>
                  <w:r w:rsidR="00516F4D" w:rsidRPr="00CA67CD">
                    <w:rPr>
                      <w:color w:val="FF0000"/>
                    </w:rPr>
                    <w:t>Se kontraktens punkt 12.1.</w:t>
                  </w:r>
                </w:p>
                <w:p w:rsidR="00516F4D" w:rsidRPr="00CA2BCB" w:rsidRDefault="00516F4D" w:rsidP="00516F4D">
                  <w:pPr>
                    <w:spacing w:after="0" w:line="240" w:lineRule="auto"/>
                    <w:textAlignment w:val="center"/>
                  </w:pP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6A2D1A" w:rsidP="00D64E72">
                  <w:pPr>
                    <w:spacing w:after="0" w:line="240" w:lineRule="auto"/>
                    <w:textAlignment w:val="center"/>
                  </w:pPr>
                  <w:r>
                    <w:t xml:space="preserve">Intet. </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jc w:val="center"/>
                    <w:textAlignment w:val="center"/>
                  </w:pPr>
                </w:p>
              </w:tc>
              <w:tc>
                <w:tcPr>
                  <w:tcW w:w="2977"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c>
                <w:tcPr>
                  <w:tcW w:w="3362" w:type="dxa"/>
                  <w:tcBorders>
                    <w:top w:val="single" w:sz="4" w:space="0" w:color="auto"/>
                    <w:left w:val="single" w:sz="4" w:space="0" w:color="auto"/>
                    <w:bottom w:val="single" w:sz="4" w:space="0" w:color="auto"/>
                    <w:right w:val="single" w:sz="4" w:space="0" w:color="auto"/>
                  </w:tcBorders>
                </w:tcPr>
                <w:p w:rsidR="000D7C26" w:rsidRPr="00CA2BCB" w:rsidRDefault="000D7C26" w:rsidP="000D7C26">
                  <w:pPr>
                    <w:spacing w:after="0" w:line="240" w:lineRule="auto"/>
                    <w:textAlignment w:val="center"/>
                  </w:pP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992470" w:rsidP="000D7C26">
                  <w:pPr>
                    <w:spacing w:after="0" w:line="240" w:lineRule="auto"/>
                    <w:jc w:val="center"/>
                    <w:textAlignment w:val="center"/>
                  </w:pPr>
                  <w:r>
                    <w:t xml:space="preserve">Undtagelse nr. </w:t>
                  </w:r>
                  <w:r w:rsidR="000D7C26" w:rsidRPr="00CA2BCB">
                    <w:t>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6A2D1A" w:rsidP="000D7C26">
                  <w:pPr>
                    <w:spacing w:after="0" w:line="240" w:lineRule="auto"/>
                    <w:textAlignment w:val="center"/>
                  </w:pPr>
                  <w:r>
                    <w:t>Intet</w:t>
                  </w:r>
                </w:p>
              </w:tc>
            </w:tr>
            <w:tr w:rsidR="000D7C26" w:rsidRPr="00CA2BCB"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0D7C26" w:rsidP="000D7C26">
                  <w:pPr>
                    <w:spacing w:after="0" w:line="240" w:lineRule="auto"/>
                    <w:jc w:val="center"/>
                    <w:textAlignment w:val="center"/>
                  </w:pPr>
                  <w:r w:rsidRPr="00CA2BCB">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CA2BCB" w:rsidRDefault="00A67EF3" w:rsidP="000D7C26">
                  <w:pPr>
                    <w:spacing w:after="0" w:line="240" w:lineRule="auto"/>
                    <w:textAlignment w:val="center"/>
                  </w:pPr>
                  <w:r>
                    <w:t>Der sendes en faktura, som den bestillende Myndighed betaler.</w:t>
                  </w:r>
                </w:p>
              </w:tc>
            </w:tr>
          </w:tbl>
          <w:p w:rsidR="000D7C26" w:rsidRPr="00CA2BCB" w:rsidRDefault="000D7C26" w:rsidP="000D7C26">
            <w:pPr>
              <w:spacing w:after="0" w:line="240" w:lineRule="auto"/>
              <w:textAlignment w:val="center"/>
            </w:pPr>
          </w:p>
        </w:tc>
      </w:tr>
      <w:tr w:rsidR="000D7C26" w:rsidRPr="00CA2BCB" w:rsidTr="00CA67CD">
        <w:tc>
          <w:tcPr>
            <w:tcW w:w="1285" w:type="dxa"/>
          </w:tcPr>
          <w:p w:rsidR="000D7C26" w:rsidRPr="00CA2BCB" w:rsidRDefault="000D7C26" w:rsidP="000D7C26">
            <w:pPr>
              <w:spacing w:after="0" w:line="240" w:lineRule="auto"/>
              <w:rPr>
                <w:b/>
              </w:rPr>
            </w:pPr>
          </w:p>
        </w:tc>
        <w:tc>
          <w:tcPr>
            <w:tcW w:w="7860" w:type="dxa"/>
          </w:tcPr>
          <w:p w:rsidR="000D7C26" w:rsidRPr="00CA2BCB" w:rsidRDefault="000D7C26" w:rsidP="000D7C26">
            <w:pPr>
              <w:spacing w:after="0" w:line="240" w:lineRule="auto"/>
              <w:textAlignment w:val="center"/>
            </w:pPr>
          </w:p>
        </w:tc>
      </w:tr>
    </w:tbl>
    <w:p w:rsidR="006A2D1A" w:rsidRDefault="006A2D1A"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6E50D6" w:rsidRPr="00196FF4" w:rsidTr="00230A54">
        <w:tc>
          <w:tcPr>
            <w:tcW w:w="1242" w:type="dxa"/>
          </w:tcPr>
          <w:p w:rsidR="006E50D6" w:rsidRPr="00196FF4" w:rsidRDefault="00B90CA4" w:rsidP="00230A54">
            <w:pPr>
              <w:spacing w:after="0" w:line="240" w:lineRule="auto"/>
              <w:rPr>
                <w:color w:val="000000"/>
              </w:rPr>
            </w:pPr>
            <w:r w:rsidRPr="00196FF4">
              <w:rPr>
                <w:color w:val="000000"/>
              </w:rPr>
              <w:t>Krav 1</w:t>
            </w:r>
            <w:r w:rsidR="00CA67CD">
              <w:rPr>
                <w:color w:val="000000"/>
              </w:rPr>
              <w:t>1</w:t>
            </w:r>
          </w:p>
          <w:p w:rsidR="006E50D6" w:rsidRPr="00196FF4" w:rsidRDefault="006E50D6" w:rsidP="00230A54">
            <w:pPr>
              <w:spacing w:after="0" w:line="240" w:lineRule="auto"/>
              <w:rPr>
                <w:b/>
                <w:color w:val="000000"/>
              </w:rPr>
            </w:pPr>
            <w:r w:rsidRPr="00196FF4">
              <w:rPr>
                <w:b/>
                <w:color w:val="000000"/>
              </w:rPr>
              <w:t>MK</w:t>
            </w:r>
          </w:p>
        </w:tc>
        <w:tc>
          <w:tcPr>
            <w:tcW w:w="7903" w:type="dxa"/>
          </w:tcPr>
          <w:p w:rsidR="006E50D6" w:rsidRPr="00196FF4" w:rsidRDefault="006E50D6" w:rsidP="00230A54">
            <w:pPr>
              <w:spacing w:after="0" w:line="240" w:lineRule="auto"/>
              <w:textAlignment w:val="center"/>
              <w:rPr>
                <w:color w:val="000000"/>
              </w:rPr>
            </w:pPr>
            <w:r w:rsidRPr="00196FF4">
              <w:rPr>
                <w:b/>
                <w:color w:val="000000"/>
              </w:rPr>
              <w:t>Redigere forsiden</w:t>
            </w:r>
            <w:r w:rsidRPr="00196FF4">
              <w:rPr>
                <w:color w:val="000000"/>
              </w:rPr>
              <w:t xml:space="preserve">. </w:t>
            </w:r>
            <w:r w:rsidR="005F4A08">
              <w:rPr>
                <w:color w:val="000000"/>
              </w:rPr>
              <w:t>Hjemmeværnskommandoen</w:t>
            </w:r>
            <w:r w:rsidRPr="00196FF4">
              <w:rPr>
                <w:color w:val="000000"/>
              </w:rPr>
              <w:t xml:space="preserve"> skal have mulighed for selv at ændre billede og tekst på løsningens forside.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6E50D6"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C4BC96"/>
                </w:tcPr>
                <w:p w:rsidR="006E50D6" w:rsidRPr="00196FF4" w:rsidRDefault="006E50D6" w:rsidP="00D5644E">
                  <w:pPr>
                    <w:spacing w:after="0" w:line="240" w:lineRule="auto"/>
                    <w:textAlignment w:val="center"/>
                    <w:rPr>
                      <w:color w:val="000000"/>
                    </w:rPr>
                  </w:pPr>
                  <w:r w:rsidRPr="00196FF4">
                    <w:rPr>
                      <w:color w:val="000000"/>
                    </w:rPr>
                    <w:t xml:space="preserve">Use Case </w:t>
                  </w:r>
                  <w:r w:rsidR="00D5644E">
                    <w:rPr>
                      <w:color w:val="000000"/>
                    </w:rPr>
                    <w:t>10</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6E50D6" w:rsidRPr="00196FF4" w:rsidRDefault="006E50D6" w:rsidP="001510AD">
                  <w:pPr>
                    <w:spacing w:after="0" w:line="240" w:lineRule="auto"/>
                    <w:textAlignment w:val="center"/>
                    <w:rPr>
                      <w:color w:val="000000"/>
                    </w:rPr>
                  </w:pPr>
                  <w:r w:rsidRPr="00196FF4">
                    <w:rPr>
                      <w:color w:val="000000"/>
                    </w:rPr>
                    <w:t xml:space="preserve">Ændre </w:t>
                  </w:r>
                  <w:r w:rsidR="001510AD">
                    <w:rPr>
                      <w:color w:val="000000"/>
                    </w:rPr>
                    <w:t>forside layout</w:t>
                  </w: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6E50D6" w:rsidP="00230A54">
                  <w:pPr>
                    <w:spacing w:after="0" w:line="240" w:lineRule="auto"/>
                    <w:textAlignment w:val="center"/>
                    <w:rPr>
                      <w:color w:val="000000"/>
                    </w:rPr>
                  </w:pPr>
                  <w:r w:rsidRPr="00196FF4">
                    <w:rPr>
                      <w:color w:val="000000"/>
                    </w:rPr>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537148" w:rsidP="00230A54">
                  <w:pPr>
                    <w:spacing w:after="0" w:line="240" w:lineRule="auto"/>
                    <w:textAlignment w:val="center"/>
                    <w:rPr>
                      <w:color w:val="000000"/>
                    </w:rPr>
                  </w:pPr>
                  <w:r>
                    <w:rPr>
                      <w:color w:val="000000"/>
                    </w:rPr>
                    <w:t>Kommunikationsafdelingen</w:t>
                  </w: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6E50D6" w:rsidP="00230A54">
                  <w:pPr>
                    <w:spacing w:after="0" w:line="240" w:lineRule="auto"/>
                    <w:textAlignment w:val="center"/>
                    <w:rPr>
                      <w:color w:val="000000"/>
                    </w:rPr>
                  </w:pPr>
                  <w:r w:rsidRPr="00196FF4">
                    <w:rPr>
                      <w:color w:val="000000"/>
                    </w:rPr>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6E50D6" w:rsidP="00230A54">
                  <w:pPr>
                    <w:spacing w:after="0" w:line="240" w:lineRule="auto"/>
                    <w:textAlignment w:val="center"/>
                    <w:rPr>
                      <w:color w:val="000000"/>
                    </w:rPr>
                  </w:pP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C4BC96"/>
                </w:tcPr>
                <w:p w:rsidR="006E50D6" w:rsidRPr="00196FF4" w:rsidRDefault="006E50D6" w:rsidP="00230A54">
                  <w:pPr>
                    <w:spacing w:after="0" w:line="240" w:lineRule="auto"/>
                    <w:textAlignment w:val="center"/>
                    <w:rPr>
                      <w:color w:val="000000"/>
                    </w:rPr>
                  </w:pPr>
                  <w:r w:rsidRPr="00196FF4">
                    <w:rPr>
                      <w:color w:val="000000"/>
                    </w:rPr>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6E50D6" w:rsidRPr="00196FF4" w:rsidRDefault="006E50D6" w:rsidP="00230A54">
                  <w:pPr>
                    <w:spacing w:after="0" w:line="240" w:lineRule="auto"/>
                    <w:textAlignment w:val="center"/>
                    <w:rPr>
                      <w:color w:val="000000"/>
                    </w:rPr>
                  </w:pPr>
                  <w:r w:rsidRPr="00196FF4">
                    <w:rPr>
                      <w:color w:val="000000"/>
                    </w:rPr>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6E50D6" w:rsidRPr="00196FF4" w:rsidRDefault="006E50D6" w:rsidP="00230A54">
                  <w:pPr>
                    <w:spacing w:after="0" w:line="240" w:lineRule="auto"/>
                    <w:textAlignment w:val="center"/>
                    <w:rPr>
                      <w:color w:val="000000"/>
                    </w:rPr>
                  </w:pPr>
                  <w:r w:rsidRPr="00196FF4">
                    <w:rPr>
                      <w:color w:val="000000"/>
                    </w:rPr>
                    <w:t>Løsningens respons</w:t>
                  </w: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jc w:val="center"/>
                    <w:textAlignment w:val="center"/>
                    <w:rPr>
                      <w:color w:val="000000"/>
                    </w:rPr>
                  </w:pPr>
                  <w:r w:rsidRPr="00196FF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textAlignment w:val="center"/>
                    <w:rPr>
                      <w:color w:val="000000"/>
                    </w:rPr>
                  </w:pPr>
                  <w:r w:rsidRPr="00196FF4">
                    <w:rPr>
                      <w:color w:val="000000"/>
                    </w:rPr>
                    <w:t>Aktøren logger ind i et administrationsinterface hvor de har mulighed for at uploade et nyt billede til forsiden samt evt. ændre tekst på samme side.</w:t>
                  </w:r>
                </w:p>
              </w:tc>
              <w:tc>
                <w:tcPr>
                  <w:tcW w:w="3362"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textAlignment w:val="center"/>
                    <w:rPr>
                      <w:color w:val="000000"/>
                    </w:rPr>
                  </w:pPr>
                  <w:r w:rsidRPr="00196FF4">
                    <w:rPr>
                      <w:color w:val="000000"/>
                    </w:rPr>
                    <w:t>Løsningen publicere</w:t>
                  </w:r>
                  <w:r w:rsidR="00806803" w:rsidRPr="00196FF4">
                    <w:rPr>
                      <w:color w:val="000000"/>
                    </w:rPr>
                    <w:t>r</w:t>
                  </w:r>
                  <w:r w:rsidRPr="00196FF4">
                    <w:rPr>
                      <w:color w:val="000000"/>
                    </w:rPr>
                    <w:t xml:space="preserve"> det nye billede og opdaterede tekst.</w:t>
                  </w: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jc w:val="center"/>
                    <w:textAlignment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textAlignment w:val="center"/>
                    <w:rPr>
                      <w:color w:val="000000"/>
                    </w:rPr>
                  </w:pPr>
                </w:p>
              </w:tc>
              <w:tc>
                <w:tcPr>
                  <w:tcW w:w="3362" w:type="dxa"/>
                  <w:tcBorders>
                    <w:top w:val="single" w:sz="4" w:space="0" w:color="auto"/>
                    <w:left w:val="single" w:sz="4" w:space="0" w:color="auto"/>
                    <w:bottom w:val="single" w:sz="4" w:space="0" w:color="auto"/>
                    <w:right w:val="single" w:sz="4" w:space="0" w:color="auto"/>
                  </w:tcBorders>
                </w:tcPr>
                <w:p w:rsidR="006E50D6" w:rsidRPr="00196FF4" w:rsidRDefault="006E50D6" w:rsidP="00230A54">
                  <w:pPr>
                    <w:spacing w:after="0" w:line="240" w:lineRule="auto"/>
                    <w:textAlignment w:val="center"/>
                    <w:rPr>
                      <w:color w:val="000000"/>
                    </w:rPr>
                  </w:pPr>
                </w:p>
              </w:tc>
            </w:tr>
            <w:tr w:rsidR="006E50D6" w:rsidRPr="00196FF4" w:rsidTr="00230A54">
              <w:tc>
                <w:tcPr>
                  <w:tcW w:w="1338" w:type="dxa"/>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6E50D6" w:rsidP="00230A54">
                  <w:pPr>
                    <w:spacing w:after="0" w:line="240" w:lineRule="auto"/>
                    <w:jc w:val="center"/>
                    <w:textAlignment w:val="center"/>
                    <w:rPr>
                      <w:color w:val="000000"/>
                    </w:rPr>
                  </w:pPr>
                  <w:r w:rsidRPr="00196FF4">
                    <w:rPr>
                      <w:color w:val="000000"/>
                    </w:rPr>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6E50D6" w:rsidRPr="00196FF4" w:rsidRDefault="006E50D6" w:rsidP="00230A54">
                  <w:pPr>
                    <w:spacing w:after="0" w:line="240" w:lineRule="auto"/>
                    <w:textAlignment w:val="center"/>
                    <w:rPr>
                      <w:color w:val="000000"/>
                    </w:rPr>
                  </w:pPr>
                  <w:r w:rsidRPr="00196FF4">
                    <w:rPr>
                      <w:color w:val="000000"/>
                    </w:rPr>
                    <w:t>Der vises et nyt billede og opdateret tekst på løsningens forside</w:t>
                  </w:r>
                </w:p>
              </w:tc>
            </w:tr>
          </w:tbl>
          <w:p w:rsidR="006E50D6" w:rsidRPr="00196FF4" w:rsidRDefault="006E50D6" w:rsidP="00230A54">
            <w:pPr>
              <w:spacing w:after="0" w:line="240" w:lineRule="auto"/>
              <w:textAlignment w:val="center"/>
              <w:rPr>
                <w:color w:val="000000"/>
              </w:rPr>
            </w:pPr>
          </w:p>
        </w:tc>
      </w:tr>
    </w:tbl>
    <w:p w:rsidR="006E50D6" w:rsidRPr="00196FF4" w:rsidRDefault="006E50D6" w:rsidP="000D7C26">
      <w:pPr>
        <w:rPr>
          <w:color w:val="000000"/>
        </w:rPr>
      </w:pPr>
    </w:p>
    <w:p w:rsidR="006E50D6" w:rsidRPr="00196FF4" w:rsidRDefault="006E50D6" w:rsidP="000D7C26">
      <w:pPr>
        <w:rPr>
          <w:color w:val="000000"/>
        </w:rP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196FF4" w:rsidTr="000D7C26">
        <w:tc>
          <w:tcPr>
            <w:tcW w:w="1242" w:type="dxa"/>
          </w:tcPr>
          <w:p w:rsidR="000D7C26" w:rsidRPr="00196FF4" w:rsidRDefault="00D5644E" w:rsidP="000D7C26">
            <w:pPr>
              <w:spacing w:after="0" w:line="240" w:lineRule="auto"/>
              <w:rPr>
                <w:color w:val="000000"/>
              </w:rPr>
            </w:pPr>
            <w:r>
              <w:rPr>
                <w:color w:val="000000"/>
              </w:rPr>
              <w:t>Krav 12</w:t>
            </w:r>
          </w:p>
          <w:p w:rsidR="000D7C26" w:rsidRPr="00196FF4" w:rsidRDefault="000D7C26" w:rsidP="000D7C26">
            <w:pPr>
              <w:spacing w:after="0" w:line="240" w:lineRule="auto"/>
              <w:rPr>
                <w:b/>
                <w:color w:val="000000"/>
              </w:rPr>
            </w:pPr>
            <w:r w:rsidRPr="00196FF4">
              <w:rPr>
                <w:b/>
                <w:color w:val="000000"/>
              </w:rPr>
              <w:t>MK</w:t>
            </w:r>
          </w:p>
        </w:tc>
        <w:tc>
          <w:tcPr>
            <w:tcW w:w="7903" w:type="dxa"/>
          </w:tcPr>
          <w:p w:rsidR="000D7C26" w:rsidRPr="00196FF4" w:rsidRDefault="000D7C26" w:rsidP="000D7C26">
            <w:pPr>
              <w:spacing w:after="0" w:line="240" w:lineRule="auto"/>
              <w:textAlignment w:val="center"/>
              <w:rPr>
                <w:color w:val="000000"/>
              </w:rPr>
            </w:pPr>
            <w:r w:rsidRPr="00196FF4">
              <w:rPr>
                <w:b/>
                <w:color w:val="000000"/>
              </w:rPr>
              <w:t>Læse statistik</w:t>
            </w:r>
            <w:r w:rsidRPr="00196FF4">
              <w:rPr>
                <w:color w:val="000000"/>
              </w:rPr>
              <w:t xml:space="preserve">. </w:t>
            </w:r>
            <w:r w:rsidR="005F4A08">
              <w:rPr>
                <w:color w:val="000000"/>
              </w:rPr>
              <w:t>Hjemmeværnskommandoen</w:t>
            </w:r>
            <w:r w:rsidR="00CD31AB" w:rsidRPr="00196FF4">
              <w:rPr>
                <w:color w:val="000000"/>
              </w:rPr>
              <w:t xml:space="preserve"> skal </w:t>
            </w:r>
            <w:r w:rsidR="00886D88" w:rsidRPr="00196FF4">
              <w:rPr>
                <w:color w:val="000000"/>
              </w:rPr>
              <w:t>have mulighed for at logge ind i systemet og se</w:t>
            </w:r>
            <w:r w:rsidR="00CD31AB" w:rsidRPr="00196FF4">
              <w:rPr>
                <w:color w:val="000000"/>
              </w:rPr>
              <w:t xml:space="preserve"> en statistik over hvor meget, der er købt af de forskellige varer i sortimentet i </w:t>
            </w:r>
            <w:r w:rsidR="00DD69AC">
              <w:rPr>
                <w:color w:val="000000"/>
              </w:rPr>
              <w:t>et vilkårligt datointerval</w:t>
            </w:r>
            <w:r w:rsidR="00CD31AB" w:rsidRPr="00196FF4">
              <w:rPr>
                <w:color w:val="000000"/>
              </w:rPr>
              <w:t>. Herudover skal forbruget</w:t>
            </w:r>
            <w:r w:rsidR="00BD1D2A" w:rsidRPr="00196FF4">
              <w:rPr>
                <w:color w:val="000000"/>
              </w:rPr>
              <w:t xml:space="preserve"> opgives fordelt på regioner, </w:t>
            </w:r>
            <w:r w:rsidR="00CD31AB" w:rsidRPr="00196FF4">
              <w:rPr>
                <w:color w:val="000000"/>
              </w:rPr>
              <w:t>distrikter</w:t>
            </w:r>
            <w:r w:rsidR="00BD1D2A" w:rsidRPr="00196FF4">
              <w:rPr>
                <w:color w:val="000000"/>
              </w:rPr>
              <w:t xml:space="preserve">. </w:t>
            </w:r>
            <w:r w:rsidR="00CD31AB" w:rsidRPr="00196FF4">
              <w:rPr>
                <w:color w:val="000000"/>
              </w:rPr>
              <w:t>(dvs. Myndigheder i HJV) samt de frivillige set som helhed (</w:t>
            </w:r>
            <w:r w:rsidR="00CD31AB" w:rsidRPr="00196FF4">
              <w:rPr>
                <w:color w:val="000000"/>
                <w:u w:val="single"/>
              </w:rPr>
              <w:t>ikke</w:t>
            </w:r>
            <w:r w:rsidR="00CD31AB" w:rsidRPr="00196FF4">
              <w:rPr>
                <w:color w:val="000000"/>
              </w:rPr>
              <w:t xml:space="preserve"> for enkelte frivillige). </w:t>
            </w:r>
            <w:r w:rsidR="004B3B5D">
              <w:rPr>
                <w:color w:val="000000"/>
              </w:rPr>
              <w:t>Det skal desude</w:t>
            </w:r>
            <w:r w:rsidR="00D5644E">
              <w:rPr>
                <w:color w:val="000000"/>
              </w:rPr>
              <w:t>n være muligt at se lagerstatus på de enkelte produkter.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2977"/>
              <w:gridCol w:w="3362"/>
            </w:tblGrid>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Use Case 11</w:t>
                  </w:r>
                </w:p>
              </w:tc>
              <w:tc>
                <w:tcPr>
                  <w:tcW w:w="6339" w:type="dxa"/>
                  <w:gridSpan w:val="2"/>
                  <w:tcBorders>
                    <w:top w:val="single" w:sz="4" w:space="0" w:color="auto"/>
                    <w:left w:val="single" w:sz="4" w:space="0" w:color="auto"/>
                    <w:bottom w:val="single" w:sz="4" w:space="0" w:color="auto"/>
                    <w:right w:val="single" w:sz="4" w:space="0" w:color="auto"/>
                  </w:tcBorders>
                  <w:shd w:val="clear" w:color="auto" w:fill="C4BC96"/>
                </w:tcPr>
                <w:p w:rsidR="000D7C26" w:rsidRPr="00196FF4" w:rsidRDefault="000D7C26" w:rsidP="000D7C26">
                  <w:pPr>
                    <w:spacing w:after="0" w:line="240" w:lineRule="auto"/>
                    <w:textAlignment w:val="center"/>
                    <w:rPr>
                      <w:color w:val="000000"/>
                    </w:rPr>
                  </w:pPr>
                  <w:r w:rsidRPr="00196FF4">
                    <w:rPr>
                      <w:color w:val="000000"/>
                    </w:rPr>
                    <w:t>Læse statistik</w:t>
                  </w:r>
                </w:p>
              </w:tc>
            </w:tr>
            <w:tr w:rsidR="000D7C26"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0D7C26" w:rsidP="000D7C26">
                  <w:pPr>
                    <w:spacing w:after="0" w:line="240" w:lineRule="auto"/>
                    <w:textAlignment w:val="center"/>
                    <w:rPr>
                      <w:color w:val="000000"/>
                    </w:rPr>
                  </w:pPr>
                  <w:r w:rsidRPr="00196FF4">
                    <w:rPr>
                      <w:color w:val="000000"/>
                    </w:rPr>
                    <w:t>Brugerrolle (aktør)</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0D7C26" w:rsidRPr="00196FF4" w:rsidRDefault="00537148" w:rsidP="000D7C26">
                  <w:pPr>
                    <w:spacing w:after="0" w:line="240" w:lineRule="auto"/>
                    <w:textAlignment w:val="center"/>
                    <w:rPr>
                      <w:color w:val="000000"/>
                    </w:rPr>
                  </w:pPr>
                  <w:r>
                    <w:rPr>
                      <w:color w:val="000000"/>
                    </w:rPr>
                    <w:t xml:space="preserve">Kommunikationsafdelingen </w:t>
                  </w:r>
                </w:p>
              </w:tc>
            </w:tr>
            <w:tr w:rsidR="00D5644E"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D5644E" w:rsidRPr="00196FF4" w:rsidRDefault="00D5644E" w:rsidP="00305C74">
                  <w:pPr>
                    <w:spacing w:after="0" w:line="240" w:lineRule="auto"/>
                    <w:textAlignment w:val="center"/>
                    <w:rPr>
                      <w:color w:val="000000"/>
                    </w:rPr>
                  </w:pPr>
                  <w:r w:rsidRPr="00196FF4">
                    <w:rPr>
                      <w:color w:val="000000"/>
                    </w:rPr>
                    <w:t>Start-betingelse</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D5644E" w:rsidRPr="00196FF4" w:rsidRDefault="00D5644E" w:rsidP="00305C74">
                  <w:pPr>
                    <w:spacing w:after="0" w:line="240" w:lineRule="auto"/>
                    <w:textAlignment w:val="center"/>
                    <w:rPr>
                      <w:color w:val="000000"/>
                    </w:rPr>
                  </w:pPr>
                  <w:r>
                    <w:rPr>
                      <w:color w:val="000000"/>
                    </w:rPr>
                    <w:t>Kommunikationsafdelingen ønsker at se diverse statistikker.</w:t>
                  </w:r>
                </w:p>
              </w:tc>
            </w:tr>
            <w:tr w:rsidR="00D5644E"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C4BC96"/>
                </w:tcPr>
                <w:p w:rsidR="00D5644E" w:rsidRPr="00196FF4" w:rsidRDefault="00D5644E" w:rsidP="000D7C26">
                  <w:pPr>
                    <w:spacing w:after="0" w:line="240" w:lineRule="auto"/>
                    <w:textAlignment w:val="center"/>
                    <w:rPr>
                      <w:color w:val="000000"/>
                    </w:rPr>
                  </w:pPr>
                  <w:r w:rsidRPr="00196FF4">
                    <w:rPr>
                      <w:color w:val="000000"/>
                    </w:rPr>
                    <w:t>Trin</w:t>
                  </w:r>
                </w:p>
              </w:tc>
              <w:tc>
                <w:tcPr>
                  <w:tcW w:w="2977" w:type="dxa"/>
                  <w:tcBorders>
                    <w:top w:val="single" w:sz="4" w:space="0" w:color="auto"/>
                    <w:left w:val="single" w:sz="4" w:space="0" w:color="auto"/>
                    <w:bottom w:val="single" w:sz="4" w:space="0" w:color="auto"/>
                    <w:right w:val="single" w:sz="4" w:space="0" w:color="auto"/>
                  </w:tcBorders>
                  <w:shd w:val="clear" w:color="auto" w:fill="C4BC96"/>
                </w:tcPr>
                <w:p w:rsidR="00D5644E" w:rsidRPr="00196FF4" w:rsidRDefault="00D5644E" w:rsidP="000D7C26">
                  <w:pPr>
                    <w:spacing w:after="0" w:line="240" w:lineRule="auto"/>
                    <w:textAlignment w:val="center"/>
                    <w:rPr>
                      <w:color w:val="000000"/>
                    </w:rPr>
                  </w:pPr>
                  <w:r w:rsidRPr="00196FF4">
                    <w:rPr>
                      <w:color w:val="000000"/>
                    </w:rPr>
                    <w:t>Aktørs handlinger</w:t>
                  </w:r>
                </w:p>
              </w:tc>
              <w:tc>
                <w:tcPr>
                  <w:tcW w:w="3362" w:type="dxa"/>
                  <w:tcBorders>
                    <w:top w:val="single" w:sz="4" w:space="0" w:color="auto"/>
                    <w:left w:val="single" w:sz="4" w:space="0" w:color="auto"/>
                    <w:bottom w:val="single" w:sz="4" w:space="0" w:color="auto"/>
                    <w:right w:val="single" w:sz="4" w:space="0" w:color="auto"/>
                  </w:tcBorders>
                  <w:shd w:val="clear" w:color="auto" w:fill="C4BC96"/>
                </w:tcPr>
                <w:p w:rsidR="00D5644E" w:rsidRPr="00196FF4" w:rsidRDefault="00D5644E" w:rsidP="000D7C26">
                  <w:pPr>
                    <w:spacing w:after="0" w:line="240" w:lineRule="auto"/>
                    <w:textAlignment w:val="center"/>
                    <w:rPr>
                      <w:color w:val="000000"/>
                    </w:rPr>
                  </w:pPr>
                  <w:r w:rsidRPr="00196FF4">
                    <w:rPr>
                      <w:color w:val="000000"/>
                    </w:rPr>
                    <w:t>Løsningens respons</w:t>
                  </w:r>
                </w:p>
              </w:tc>
            </w:tr>
            <w:tr w:rsidR="00D5644E" w:rsidRPr="00196FF4" w:rsidTr="000D7C26">
              <w:tc>
                <w:tcPr>
                  <w:tcW w:w="1338" w:type="dxa"/>
                  <w:tcBorders>
                    <w:top w:val="single" w:sz="4" w:space="0" w:color="auto"/>
                    <w:left w:val="single" w:sz="4" w:space="0" w:color="auto"/>
                    <w:bottom w:val="single" w:sz="4" w:space="0" w:color="auto"/>
                    <w:right w:val="single" w:sz="4" w:space="0" w:color="auto"/>
                  </w:tcBorders>
                </w:tcPr>
                <w:p w:rsidR="00D5644E" w:rsidRPr="00196FF4" w:rsidRDefault="00D5644E" w:rsidP="000D7C26">
                  <w:pPr>
                    <w:spacing w:after="0" w:line="240" w:lineRule="auto"/>
                    <w:jc w:val="center"/>
                    <w:textAlignment w:val="center"/>
                    <w:rPr>
                      <w:color w:val="000000"/>
                    </w:rPr>
                  </w:pPr>
                  <w:r w:rsidRPr="00196FF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D5644E" w:rsidRPr="00196FF4" w:rsidRDefault="00D5644E" w:rsidP="00B4322E">
                  <w:pPr>
                    <w:spacing w:after="0" w:line="240" w:lineRule="auto"/>
                    <w:textAlignment w:val="center"/>
                    <w:rPr>
                      <w:color w:val="000000"/>
                    </w:rPr>
                  </w:pPr>
                  <w:r w:rsidRPr="00196FF4">
                    <w:rPr>
                      <w:color w:val="000000"/>
                    </w:rPr>
                    <w:t xml:space="preserve">Medarbejdere i </w:t>
                  </w:r>
                  <w:r>
                    <w:rPr>
                      <w:color w:val="000000"/>
                    </w:rPr>
                    <w:t>Kommunikationsafdelingen</w:t>
                  </w:r>
                  <w:r w:rsidRPr="00196FF4">
                    <w:rPr>
                      <w:color w:val="000000"/>
                    </w:rPr>
                    <w:t xml:space="preserve"> vil gennemlæse statistikken og drøfte tallene med Leverandøren med henblik på eventuelle ændringer i sortimentet som beskrevet i </w:t>
                  </w:r>
                  <w:r w:rsidRPr="009776AB">
                    <w:rPr>
                      <w:color w:val="FF0000"/>
                    </w:rPr>
                    <w:t>kontraktens punkt 3.4.</w:t>
                  </w:r>
                </w:p>
              </w:tc>
              <w:tc>
                <w:tcPr>
                  <w:tcW w:w="3362" w:type="dxa"/>
                  <w:tcBorders>
                    <w:top w:val="single" w:sz="4" w:space="0" w:color="auto"/>
                    <w:left w:val="single" w:sz="4" w:space="0" w:color="auto"/>
                    <w:bottom w:val="single" w:sz="4" w:space="0" w:color="auto"/>
                    <w:right w:val="single" w:sz="4" w:space="0" w:color="auto"/>
                  </w:tcBorders>
                </w:tcPr>
                <w:p w:rsidR="00D5644E" w:rsidRPr="00196FF4" w:rsidRDefault="00D5644E" w:rsidP="00BD1D2A">
                  <w:pPr>
                    <w:spacing w:after="0" w:line="240" w:lineRule="auto"/>
                    <w:textAlignment w:val="center"/>
                    <w:rPr>
                      <w:color w:val="000000"/>
                    </w:rPr>
                  </w:pPr>
                  <w:r w:rsidRPr="00196FF4">
                    <w:rPr>
                      <w:color w:val="000000"/>
                    </w:rPr>
                    <w:t xml:space="preserve">Webløsningen skal være i stand til at levere den ønskede statistik. </w:t>
                  </w:r>
                </w:p>
                <w:p w:rsidR="00D5644E" w:rsidRPr="00196FF4" w:rsidRDefault="00D5644E" w:rsidP="00BD1D2A">
                  <w:pPr>
                    <w:spacing w:after="0" w:line="240" w:lineRule="auto"/>
                    <w:textAlignment w:val="center"/>
                    <w:rPr>
                      <w:color w:val="000000"/>
                    </w:rPr>
                  </w:pPr>
                </w:p>
                <w:p w:rsidR="00D5644E" w:rsidRPr="00196FF4" w:rsidRDefault="00D5644E" w:rsidP="00BD1D2A">
                  <w:pPr>
                    <w:spacing w:after="0" w:line="240" w:lineRule="auto"/>
                    <w:textAlignment w:val="center"/>
                    <w:rPr>
                      <w:color w:val="000000"/>
                    </w:rPr>
                  </w:pPr>
                  <w:r w:rsidRPr="00196FF4">
                    <w:rPr>
                      <w:color w:val="000000"/>
                    </w:rPr>
                    <w:t xml:space="preserve">(Krav til yderligere specifikke </w:t>
                  </w:r>
                  <w:r>
                    <w:rPr>
                      <w:color w:val="000000"/>
                    </w:rPr>
                    <w:t xml:space="preserve">Excel </w:t>
                  </w:r>
                  <w:r w:rsidRPr="00196FF4">
                    <w:rPr>
                      <w:color w:val="000000"/>
                    </w:rPr>
                    <w:t>rapporter er angivet i krav 22)</w:t>
                  </w:r>
                </w:p>
              </w:tc>
            </w:tr>
            <w:tr w:rsidR="00D5644E" w:rsidRPr="00196FF4" w:rsidTr="000D7C26">
              <w:tc>
                <w:tcPr>
                  <w:tcW w:w="1338" w:type="dxa"/>
                  <w:tcBorders>
                    <w:top w:val="single" w:sz="4" w:space="0" w:color="auto"/>
                    <w:left w:val="single" w:sz="4" w:space="0" w:color="auto"/>
                    <w:bottom w:val="single" w:sz="4" w:space="0" w:color="auto"/>
                    <w:right w:val="single" w:sz="4" w:space="0" w:color="auto"/>
                  </w:tcBorders>
                </w:tcPr>
                <w:p w:rsidR="00D5644E" w:rsidRPr="00196FF4" w:rsidRDefault="00D5644E" w:rsidP="000D7C26">
                  <w:pPr>
                    <w:spacing w:after="0" w:line="240" w:lineRule="auto"/>
                    <w:jc w:val="center"/>
                    <w:textAlignment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D5644E" w:rsidRPr="00196FF4" w:rsidRDefault="00D5644E" w:rsidP="000D7C26">
                  <w:pPr>
                    <w:spacing w:after="0" w:line="240" w:lineRule="auto"/>
                    <w:textAlignment w:val="center"/>
                    <w:rPr>
                      <w:color w:val="000000"/>
                    </w:rPr>
                  </w:pPr>
                </w:p>
              </w:tc>
              <w:tc>
                <w:tcPr>
                  <w:tcW w:w="3362" w:type="dxa"/>
                  <w:tcBorders>
                    <w:top w:val="single" w:sz="4" w:space="0" w:color="auto"/>
                    <w:left w:val="single" w:sz="4" w:space="0" w:color="auto"/>
                    <w:bottom w:val="single" w:sz="4" w:space="0" w:color="auto"/>
                    <w:right w:val="single" w:sz="4" w:space="0" w:color="auto"/>
                  </w:tcBorders>
                </w:tcPr>
                <w:p w:rsidR="00D5644E" w:rsidRPr="00196FF4" w:rsidRDefault="00D5644E" w:rsidP="000D7C26">
                  <w:pPr>
                    <w:spacing w:after="0" w:line="240" w:lineRule="auto"/>
                    <w:textAlignment w:val="center"/>
                    <w:rPr>
                      <w:color w:val="000000"/>
                    </w:rPr>
                  </w:pPr>
                </w:p>
              </w:tc>
            </w:tr>
            <w:tr w:rsidR="00D5644E" w:rsidRPr="00196FF4" w:rsidTr="000D7C26">
              <w:tc>
                <w:tcPr>
                  <w:tcW w:w="1338" w:type="dxa"/>
                  <w:tcBorders>
                    <w:top w:val="single" w:sz="4" w:space="0" w:color="auto"/>
                    <w:left w:val="single" w:sz="4" w:space="0" w:color="auto"/>
                    <w:bottom w:val="single" w:sz="4" w:space="0" w:color="auto"/>
                    <w:right w:val="single" w:sz="4" w:space="0" w:color="auto"/>
                  </w:tcBorders>
                  <w:shd w:val="clear" w:color="auto" w:fill="D9D9D9"/>
                </w:tcPr>
                <w:p w:rsidR="00D5644E" w:rsidRPr="00196FF4" w:rsidRDefault="00D5644E" w:rsidP="000D7C26">
                  <w:pPr>
                    <w:spacing w:after="0" w:line="240" w:lineRule="auto"/>
                    <w:jc w:val="center"/>
                    <w:textAlignment w:val="center"/>
                    <w:rPr>
                      <w:color w:val="000000"/>
                    </w:rPr>
                  </w:pPr>
                  <w:r w:rsidRPr="00196FF4">
                    <w:rPr>
                      <w:color w:val="000000"/>
                    </w:rPr>
                    <w:t>Slutresultat</w:t>
                  </w:r>
                </w:p>
              </w:tc>
              <w:tc>
                <w:tcPr>
                  <w:tcW w:w="6339" w:type="dxa"/>
                  <w:gridSpan w:val="2"/>
                  <w:tcBorders>
                    <w:top w:val="single" w:sz="4" w:space="0" w:color="auto"/>
                    <w:left w:val="single" w:sz="4" w:space="0" w:color="auto"/>
                    <w:bottom w:val="single" w:sz="4" w:space="0" w:color="auto"/>
                    <w:right w:val="single" w:sz="4" w:space="0" w:color="auto"/>
                  </w:tcBorders>
                  <w:shd w:val="clear" w:color="auto" w:fill="D9D9D9"/>
                </w:tcPr>
                <w:p w:rsidR="00D5644E" w:rsidRPr="00196FF4" w:rsidRDefault="00D5644E" w:rsidP="000D7C26">
                  <w:pPr>
                    <w:spacing w:after="0" w:line="240" w:lineRule="auto"/>
                    <w:textAlignment w:val="center"/>
                    <w:rPr>
                      <w:color w:val="000000"/>
                      <w:highlight w:val="yellow"/>
                    </w:rPr>
                  </w:pPr>
                  <w:r w:rsidRPr="00196FF4">
                    <w:rPr>
                      <w:color w:val="000000"/>
                    </w:rPr>
                    <w:t xml:space="preserve">Statistikken danner grundlag for en drøftelse af mellem HJK og Leverandøren af, om salget af varer fungerer efter hensigten. </w:t>
                  </w:r>
                </w:p>
              </w:tc>
            </w:tr>
          </w:tbl>
          <w:p w:rsidR="000D7C26" w:rsidRPr="00196FF4" w:rsidRDefault="000D7C26" w:rsidP="000D7C26">
            <w:pPr>
              <w:spacing w:after="0" w:line="240" w:lineRule="auto"/>
              <w:textAlignment w:val="center"/>
              <w:rPr>
                <w:color w:val="000000"/>
              </w:rPr>
            </w:pPr>
          </w:p>
        </w:tc>
      </w:tr>
    </w:tbl>
    <w:p w:rsidR="000D7C26" w:rsidRDefault="000D7C26" w:rsidP="000D7C26">
      <w:pPr>
        <w:pStyle w:val="Overskrift1"/>
        <w:ind w:left="1069"/>
      </w:pPr>
    </w:p>
    <w:p w:rsidR="000D7C26" w:rsidRPr="004C0CCF" w:rsidRDefault="000D7C26" w:rsidP="004F2286">
      <w:pPr>
        <w:pStyle w:val="Overskrift1"/>
        <w:numPr>
          <w:ilvl w:val="0"/>
          <w:numId w:val="1"/>
        </w:numPr>
        <w:rPr>
          <w:color w:val="FF0000"/>
        </w:rPr>
      </w:pPr>
      <w:bookmarkStart w:id="5" w:name="_Toc454275277"/>
      <w:r>
        <w:t>Data</w:t>
      </w:r>
      <w:bookmarkEnd w:id="5"/>
      <w:r w:rsidR="004C0CCF">
        <w:t xml:space="preserve"> </w:t>
      </w:r>
    </w:p>
    <w:p w:rsidR="000D7C26" w:rsidRDefault="000D7C26" w:rsidP="000D7C26">
      <w:pPr>
        <w:ind w:left="1134"/>
      </w:pPr>
      <w:r>
        <w:t>Løsningen baserer sig på en forholdsvis grundlæggende datamodel. Først beskrives datamodellen som et eksempel (igennem et såkaldt UML objekt-diagram) og derefter beskrives datamodellen på et generelt plan (med et såkaldt ER eller database-diagram).</w:t>
      </w:r>
    </w:p>
    <w:p w:rsidR="002C2B27" w:rsidRDefault="009D3383" w:rsidP="005946B8">
      <w:pPr>
        <w:ind w:left="1134"/>
      </w:pPr>
      <w:r>
        <w:rPr>
          <w:noProof/>
          <w:lang w:eastAsia="da-DK"/>
        </w:rPr>
        <w:drawing>
          <wp:inline distT="0" distB="0" distL="0" distR="0">
            <wp:extent cx="5829300" cy="19335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933575"/>
                    </a:xfrm>
                    <a:prstGeom prst="rect">
                      <a:avLst/>
                    </a:prstGeom>
                    <a:noFill/>
                    <a:ln>
                      <a:noFill/>
                    </a:ln>
                  </pic:spPr>
                </pic:pic>
              </a:graphicData>
            </a:graphic>
          </wp:inline>
        </w:drawing>
      </w:r>
    </w:p>
    <w:p w:rsidR="000D7C26" w:rsidRDefault="000D7C26" w:rsidP="000D7C26">
      <w:pPr>
        <w:pStyle w:val="Billedtekst"/>
        <w:ind w:left="1134"/>
      </w:pPr>
      <w:r>
        <w:t xml:space="preserve">Figur </w:t>
      </w:r>
      <w:fldSimple w:instr=" SEQ Figur \* ARABIC ">
        <w:r w:rsidR="006C565B">
          <w:rPr>
            <w:noProof/>
          </w:rPr>
          <w:t>1</w:t>
        </w:r>
      </w:fldSimple>
      <w:r>
        <w:t xml:space="preserve"> - </w:t>
      </w:r>
      <w:r w:rsidRPr="00A92D61">
        <w:t xml:space="preserve">Et eksempel på hvordan vare-varianten </w:t>
      </w:r>
      <w:r>
        <w:t>”Stroptrøje”</w:t>
      </w:r>
      <w:r w:rsidRPr="00A92D61">
        <w:t xml:space="preserve"> knytter sig til øvrige objekter i datamodellen</w:t>
      </w:r>
    </w:p>
    <w:p w:rsidR="000D7C26" w:rsidRDefault="000D7C26" w:rsidP="000D7C26">
      <w:pPr>
        <w:ind w:left="1134"/>
      </w:pPr>
    </w:p>
    <w:p w:rsidR="000D7C26" w:rsidRDefault="009D3383" w:rsidP="000D7C26">
      <w:pPr>
        <w:ind w:left="1134"/>
      </w:pPr>
      <w:r>
        <w:rPr>
          <w:noProof/>
          <w:lang w:eastAsia="da-DK"/>
        </w:rPr>
        <mc:AlternateContent>
          <mc:Choice Requires="wpc">
            <w:drawing>
              <wp:inline distT="0" distB="0" distL="0" distR="0">
                <wp:extent cx="5588000" cy="3216275"/>
                <wp:effectExtent l="1905" t="3810" r="1270" b="8890"/>
                <wp:docPr id="27" name="Lærred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ounded Rectangle 3"/>
                        <wps:cNvSpPr>
                          <a:spLocks noChangeArrowheads="1"/>
                        </wps:cNvSpPr>
                        <wps:spPr bwMode="auto">
                          <a:xfrm>
                            <a:off x="11327" y="1039741"/>
                            <a:ext cx="1279199" cy="70419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Vare</w:t>
                              </w:r>
                            </w:p>
                          </w:txbxContent>
                        </wps:txbx>
                        <wps:bodyPr rot="0" vert="horz" wrap="square" lIns="81546" tIns="40774" rIns="81546" bIns="40774" anchor="ctr" anchorCtr="0">
                          <a:noAutofit/>
                        </wps:bodyPr>
                      </wps:wsp>
                      <wps:wsp>
                        <wps:cNvPr id="3" name="Rounded Rectangle 4"/>
                        <wps:cNvSpPr>
                          <a:spLocks noChangeArrowheads="1"/>
                        </wps:cNvSpPr>
                        <wps:spPr bwMode="auto">
                          <a:xfrm>
                            <a:off x="4234043" y="11285"/>
                            <a:ext cx="1279199" cy="703443"/>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Kategori</w:t>
                              </w:r>
                            </w:p>
                          </w:txbxContent>
                        </wps:txbx>
                        <wps:bodyPr rot="0" vert="horz" wrap="square" lIns="81546" tIns="40774" rIns="81546" bIns="40774" anchor="ctr" anchorCtr="0">
                          <a:noAutofit/>
                        </wps:bodyPr>
                      </wps:wsp>
                      <wps:wsp>
                        <wps:cNvPr id="4" name="Rounded Rectangle 5"/>
                        <wps:cNvSpPr>
                          <a:spLocks noChangeArrowheads="1"/>
                        </wps:cNvSpPr>
                        <wps:spPr bwMode="auto">
                          <a:xfrm>
                            <a:off x="2035844" y="2500795"/>
                            <a:ext cx="1278444" cy="70419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Ordre</w:t>
                              </w:r>
                            </w:p>
                          </w:txbxContent>
                        </wps:txbx>
                        <wps:bodyPr rot="0" vert="horz" wrap="square" lIns="81546" tIns="40774" rIns="81546" bIns="40774" anchor="ctr" anchorCtr="0">
                          <a:noAutofit/>
                        </wps:bodyPr>
                      </wps:wsp>
                      <wps:wsp>
                        <wps:cNvPr id="5" name="Rounded Rectangle 6"/>
                        <wps:cNvSpPr>
                          <a:spLocks noChangeArrowheads="1"/>
                        </wps:cNvSpPr>
                        <wps:spPr bwMode="auto">
                          <a:xfrm>
                            <a:off x="4297474" y="2498538"/>
                            <a:ext cx="1279199" cy="703443"/>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Kunde</w:t>
                              </w:r>
                            </w:p>
                          </w:txbxContent>
                        </wps:txbx>
                        <wps:bodyPr rot="0" vert="horz" wrap="square" lIns="81546" tIns="40774" rIns="81546" bIns="40774" anchor="ctr" anchorCtr="0">
                          <a:noAutofit/>
                        </wps:bodyPr>
                      </wps:wsp>
                      <wps:wsp>
                        <wps:cNvPr id="6" name="Elbow Connector 19"/>
                        <wps:cNvCnPr>
                          <a:cxnSpLocks noChangeShapeType="1"/>
                          <a:stCxn id="3" idx="1"/>
                          <a:endCxn id="2" idx="0"/>
                        </wps:cNvCnPr>
                        <wps:spPr bwMode="auto">
                          <a:xfrm rot="10800000" flipV="1">
                            <a:off x="650926" y="363383"/>
                            <a:ext cx="3570279" cy="663568"/>
                          </a:xfrm>
                          <a:prstGeom prst="bentConnector2">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wps:wsp>
                        <wps:cNvPr id="7" name="Elbow Connector 20"/>
                        <wps:cNvCnPr>
                          <a:cxnSpLocks noChangeShapeType="1"/>
                          <a:stCxn id="5" idx="1"/>
                          <a:endCxn id="4" idx="3"/>
                        </wps:cNvCnPr>
                        <wps:spPr bwMode="auto">
                          <a:xfrm rot="10800000" flipV="1">
                            <a:off x="3327125" y="2850635"/>
                            <a:ext cx="957511" cy="2257"/>
                          </a:xfrm>
                          <a:prstGeom prst="bentConnector3">
                            <a:avLst>
                              <a:gd name="adj1" fmla="val 50032"/>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wps:wsp>
                        <wps:cNvPr id="8" name="Elbow Connector 25"/>
                        <wps:cNvCnPr>
                          <a:cxnSpLocks noChangeShapeType="1"/>
                          <a:stCxn id="11" idx="2"/>
                          <a:endCxn id="4" idx="0"/>
                        </wps:cNvCnPr>
                        <wps:spPr bwMode="auto">
                          <a:xfrm rot="5400000">
                            <a:off x="2312815" y="2124621"/>
                            <a:ext cx="726013" cy="755"/>
                          </a:xfrm>
                          <a:prstGeom prst="straightConnector1">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Rounded Rectangle 29"/>
                        <wps:cNvSpPr>
                          <a:spLocks noChangeArrowheads="1"/>
                        </wps:cNvSpPr>
                        <wps:spPr bwMode="auto">
                          <a:xfrm>
                            <a:off x="4234043" y="1049521"/>
                            <a:ext cx="1279199" cy="703443"/>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Katalog</w:t>
                              </w:r>
                            </w:p>
                          </w:txbxContent>
                        </wps:txbx>
                        <wps:bodyPr rot="0" vert="horz" wrap="square" lIns="81546" tIns="40774" rIns="81546" bIns="40774" anchor="ctr" anchorCtr="0">
                          <a:noAutofit/>
                        </wps:bodyPr>
                      </wps:wsp>
                      <wps:wsp>
                        <wps:cNvPr id="10" name="Elbow Connector 31"/>
                        <wps:cNvCnPr>
                          <a:cxnSpLocks noChangeShapeType="1"/>
                          <a:stCxn id="11" idx="3"/>
                          <a:endCxn id="9" idx="1"/>
                        </wps:cNvCnPr>
                        <wps:spPr bwMode="auto">
                          <a:xfrm>
                            <a:off x="3327125" y="1397857"/>
                            <a:ext cx="894080" cy="3762"/>
                          </a:xfrm>
                          <a:prstGeom prst="bentConnector3">
                            <a:avLst>
                              <a:gd name="adj1" fmla="val 49963"/>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wps:wsp>
                        <wps:cNvPr id="11" name="Rounded Rectangle 36"/>
                        <wps:cNvSpPr>
                          <a:spLocks noChangeArrowheads="1"/>
                        </wps:cNvSpPr>
                        <wps:spPr bwMode="auto">
                          <a:xfrm>
                            <a:off x="2035844" y="1045007"/>
                            <a:ext cx="1278444" cy="70419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Variant</w:t>
                              </w:r>
                            </w:p>
                          </w:txbxContent>
                        </wps:txbx>
                        <wps:bodyPr rot="0" vert="horz" wrap="square" lIns="81546" tIns="40774" rIns="81546" bIns="40774" anchor="ctr" anchorCtr="0">
                          <a:noAutofit/>
                        </wps:bodyPr>
                      </wps:wsp>
                      <wps:wsp>
                        <wps:cNvPr id="12" name="Straight Connector 38"/>
                        <wps:cNvCnPr>
                          <a:cxnSpLocks noChangeShapeType="1"/>
                          <a:stCxn id="11" idx="1"/>
                          <a:endCxn id="2" idx="3"/>
                        </wps:cNvCnPr>
                        <wps:spPr bwMode="auto">
                          <a:xfrm flipH="1" flipV="1">
                            <a:off x="1303363" y="1391838"/>
                            <a:ext cx="719644" cy="6019"/>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 name="TextBox 39"/>
                        <wps:cNvSpPr txBox="1">
                          <a:spLocks noChangeArrowheads="1"/>
                        </wps:cNvSpPr>
                        <wps:spPr bwMode="auto">
                          <a:xfrm>
                            <a:off x="1280709" y="1170649"/>
                            <a:ext cx="292237"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wps:txbx>
                        <wps:bodyPr rot="0" vert="horz" wrap="square" lIns="81546" tIns="40774" rIns="81546" bIns="40774" anchor="t" anchorCtr="0">
                          <a:noAutofit/>
                        </wps:bodyPr>
                      </wps:wsp>
                      <wps:wsp>
                        <wps:cNvPr id="14" name="TextBox 40"/>
                        <wps:cNvSpPr txBox="1">
                          <a:spLocks noChangeArrowheads="1"/>
                        </wps:cNvSpPr>
                        <wps:spPr bwMode="auto">
                          <a:xfrm>
                            <a:off x="2479109" y="1746193"/>
                            <a:ext cx="292237"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s:wsp>
                        <wps:cNvPr id="15" name="TextBox 41"/>
                        <wps:cNvSpPr txBox="1">
                          <a:spLocks noChangeArrowheads="1"/>
                        </wps:cNvSpPr>
                        <wps:spPr bwMode="auto">
                          <a:xfrm>
                            <a:off x="647906" y="804257"/>
                            <a:ext cx="289972"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s:wsp>
                        <wps:cNvPr id="16" name="TextBox 42"/>
                        <wps:cNvSpPr txBox="1">
                          <a:spLocks noChangeArrowheads="1"/>
                        </wps:cNvSpPr>
                        <wps:spPr bwMode="auto">
                          <a:xfrm>
                            <a:off x="3992399" y="1157107"/>
                            <a:ext cx="290727"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s:wsp>
                        <wps:cNvPr id="17" name="TextBox 43"/>
                        <wps:cNvSpPr txBox="1">
                          <a:spLocks noChangeArrowheads="1"/>
                        </wps:cNvSpPr>
                        <wps:spPr bwMode="auto">
                          <a:xfrm>
                            <a:off x="1702830" y="1180429"/>
                            <a:ext cx="501410"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wps:txbx>
                        <wps:bodyPr rot="0" vert="horz" wrap="square" lIns="81546" tIns="40774" rIns="81546" bIns="40774" anchor="t" anchorCtr="0">
                          <a:noAutofit/>
                        </wps:bodyPr>
                      </wps:wsp>
                      <wps:wsp>
                        <wps:cNvPr id="18" name="TextBox 44"/>
                        <wps:cNvSpPr txBox="1">
                          <a:spLocks noChangeArrowheads="1"/>
                        </wps:cNvSpPr>
                        <wps:spPr bwMode="auto">
                          <a:xfrm>
                            <a:off x="3941805" y="91786"/>
                            <a:ext cx="292237"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wps:txbx>
                        <wps:bodyPr rot="0" vert="horz" wrap="square" lIns="81546" tIns="40774" rIns="81546" bIns="40774" anchor="t" anchorCtr="0">
                          <a:noAutofit/>
                        </wps:bodyPr>
                      </wps:wsp>
                      <wps:wsp>
                        <wps:cNvPr id="19" name="TextBox 45"/>
                        <wps:cNvSpPr txBox="1">
                          <a:spLocks noChangeArrowheads="1"/>
                        </wps:cNvSpPr>
                        <wps:spPr bwMode="auto">
                          <a:xfrm>
                            <a:off x="2454189" y="2314966"/>
                            <a:ext cx="290727" cy="4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s:wsp>
                        <wps:cNvPr id="20" name="TextBox 46"/>
                        <wps:cNvSpPr txBox="1">
                          <a:spLocks noChangeArrowheads="1"/>
                        </wps:cNvSpPr>
                        <wps:spPr bwMode="auto">
                          <a:xfrm>
                            <a:off x="3324860" y="1169144"/>
                            <a:ext cx="291482" cy="4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s:wsp>
                        <wps:cNvPr id="21" name="TextBox 47"/>
                        <wps:cNvSpPr txBox="1">
                          <a:spLocks noChangeArrowheads="1"/>
                        </wps:cNvSpPr>
                        <wps:spPr bwMode="auto">
                          <a:xfrm>
                            <a:off x="3837597" y="2618161"/>
                            <a:ext cx="290727" cy="416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wps:txbx>
                        <wps:bodyPr rot="0" vert="horz" wrap="square" lIns="81546" tIns="40774" rIns="81546" bIns="40774" anchor="t" anchorCtr="0">
                          <a:noAutofit/>
                        </wps:bodyPr>
                      </wps:wsp>
                      <wps:wsp>
                        <wps:cNvPr id="22" name="TextBox 48"/>
                        <wps:cNvSpPr txBox="1">
                          <a:spLocks noChangeArrowheads="1"/>
                        </wps:cNvSpPr>
                        <wps:spPr bwMode="auto">
                          <a:xfrm>
                            <a:off x="3279552" y="2644493"/>
                            <a:ext cx="291482" cy="416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wps:txbx>
                        <wps:bodyPr rot="0" vert="horz" wrap="square" lIns="81546" tIns="40774" rIns="81546" bIns="40774" anchor="t" anchorCtr="0">
                          <a:noAutofit/>
                        </wps:bodyPr>
                      </wps:wsp>
                    </wpc:wpc>
                  </a:graphicData>
                </a:graphic>
              </wp:inline>
            </w:drawing>
          </mc:Choice>
          <mc:Fallback>
            <w:pict>
              <v:group id="Lærred 27" o:spid="_x0000_s1026" editas="canvas" style="width:440pt;height:253.25pt;mso-position-horizontal-relative:char;mso-position-vertical-relative:line" coordsize="55880,3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80;height:32162;visibility:visible;mso-wrap-style:square">
                  <v:fill o:detectmouseclick="t"/>
                  <v:path o:connecttype="none"/>
                </v:shape>
                <v:roundrect id="Rounded Rectangle 3" o:spid="_x0000_s1028" style="position:absolute;left:113;top:10397;width:12792;height:70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Vw8MA&#10;AADaAAAADwAAAGRycy9kb3ducmV2LnhtbESPQWvCQBSE74X+h+UVvNWNoRRJXaUo0h6kYuKhx0f2&#10;NYnJvg3ZV03/fVcQPA4z8w2zWI2uU2caQuPZwGyagCIuvW24MnAsts9zUEGQLXaeycAfBVgtHx8W&#10;mFl/4QOdc6lUhHDI0EAt0mdah7Imh2Hqe+Lo/fjBoUQ5VNoOeIlw1+k0SV61w4bjQo09rWsq2/zX&#10;Gdj748t4kurj5L7oW9pdobXbGDN5Gt/fQAmNcg/f2p/WQArXK/EG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3Vw8MAAADaAAAADwAAAAAAAAAAAAAAAACYAgAAZHJzL2Rv&#10;d25yZXYueG1sUEsFBgAAAAAEAAQA9QAAAIg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Vare</w:t>
                        </w:r>
                      </w:p>
                    </w:txbxContent>
                  </v:textbox>
                </v:roundrect>
                <v:roundrect id="Rounded Rectangle 4" o:spid="_x0000_s1029" style="position:absolute;left:42340;top:112;width:12792;height:7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WMMA&#10;AADaAAAADwAAAGRycy9kb3ducmV2LnhtbESPzWvCQBTE70L/h+UVetNNP5CSZiNFKXooih+HHh/Z&#10;1ySafRuyT43/vSsIHoeZ+Q2TTXrXqBN1ofZs4HWUgCIuvK25NLDb/gw/QQVBtth4JgMXCjDJnwYZ&#10;ptafeU2njZQqQjikaKASaVOtQ1GRwzDyLXH0/n3nUKLsSm07PEe4a/Rbkoy1w5rjQoUtTSsqDpuj&#10;M7Dyu49+L+V875b0J4ffrdZuZszLc//9BUqol0f43l5YA+9wuxJv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FwWMMAAADaAAAADwAAAAAAAAAAAAAAAACYAgAAZHJzL2Rv&#10;d25yZXYueG1sUEsFBgAAAAAEAAQA9QAAAIg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Kategori</w:t>
                        </w:r>
                      </w:p>
                    </w:txbxContent>
                  </v:textbox>
                </v:roundrect>
                <v:roundrect id="Rounded Rectangle 5" o:spid="_x0000_s1030" style="position:absolute;left:20358;top:25007;width:12784;height:70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oLMMA&#10;AADaAAAADwAAAGRycy9kb3ducmV2LnhtbESPQWvCQBSE70L/w/IK3nSjhFJSVymK2IO0NPHQ4yP7&#10;msRk34bsq8Z/7xYKPQ4z8w2z2oyuUxcaQuPZwGKegCIuvW24MnAq9rNnUEGQLXaeycCNAmzWD5MV&#10;ZtZf+ZMuuVQqQjhkaKAW6TOtQ1mTwzD3PXH0vv3gUKIcKm0HvEa46/QySZ60w4bjQo09bWsq2/zH&#10;Gfjwp3Q8S3U4u3f6kvZYaO12xkwfx9cXUEKj/If/2m/WQAq/V+IN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oLMMAAADaAAAADwAAAAAAAAAAAAAAAACYAgAAZHJzL2Rv&#10;d25yZXYueG1sUEsFBgAAAAAEAAQA9QAAAIg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Ordre</w:t>
                        </w:r>
                      </w:p>
                    </w:txbxContent>
                  </v:textbox>
                </v:roundrect>
                <v:roundrect id="Rounded Rectangle 6" o:spid="_x0000_s1031" style="position:absolute;left:42974;top:24985;width:12792;height:7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Nt8MA&#10;AADaAAAADwAAAGRycy9kb3ducmV2LnhtbESPT2vCQBTE70K/w/IKvemmpZWSZiNFKXooin8OPT6y&#10;r0k0+zZknxq/vSsIHoeZ+Q2TTXrXqBN1ofZs4HWUgCIuvK25NLDb/gw/QQVBtth4JgMXCjDJnwYZ&#10;ptafeU2njZQqQjikaKASaVOtQ1GRwzDyLXH0/n3nUKLsSm07PEe4a/Rbkoy1w5rjQoUtTSsqDpuj&#10;M7Dyu/d+L+V875b0J4ffrdZuZszLc//9BUqol0f43l5YAx9wuxJv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RNt8MAAADaAAAADwAAAAAAAAAAAAAAAACYAgAAZHJzL2Rv&#10;d25yZXYueG1sUEsFBgAAAAAEAAQA9QAAAIg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Kunde</w:t>
                        </w:r>
                      </w:p>
                    </w:txbxContent>
                  </v:textbox>
                </v:roundrect>
                <v:shapetype id="_x0000_t33" coordsize="21600,21600" o:spt="33" o:oned="t" path="m,l21600,r,21600e" filled="f">
                  <v:stroke joinstyle="miter"/>
                  <v:path arrowok="t" fillok="f" o:connecttype="none"/>
                  <o:lock v:ext="edit" shapetype="t"/>
                </v:shapetype>
                <v:shape id="Elbow Connector 19" o:spid="_x0000_s1032" type="#_x0000_t33" style="position:absolute;left:6509;top:3633;width:35703;height:66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ZjcQAAADaAAAADwAAAGRycy9kb3ducmV2LnhtbESPQWsCMRSE70L/Q3gFbzVrEZXVKCIU&#10;9FBqrbTX5+a5m3bzsiapu/XXN4WCx2FmvmHmy87W4kI+GMcKhoMMBHHhtOFSweHt6WEKIkRkjbVj&#10;UvBDAZaLu94cc+1afqXLPpYiQTjkqKCKscmlDEVFFsPANcTJOzlvMSbpS6k9tglua/mYZWNp0XBa&#10;qLChdUXF1/7bKng+2tPLNpxHxny+jz78pL1O1jul+vfdagYiUhdv4f/2RisYw9+Vd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xmNxAAAANoAAAAPAAAAAAAAAAAA&#10;AAAAAKECAABkcnMvZG93bnJldi54bWxQSwUGAAAAAAQABAD5AAAAkgM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33" type="#_x0000_t34" style="position:absolute;left:33271;top:28506;width:9575;height:2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ozMIAAADaAAAADwAAAGRycy9kb3ducmV2LnhtbESPwW7CMBBE75X4B2uRuFTFKYeWphiE&#10;IqHmSsqB4xJvk4C9DrEJyd/jSpV6HM3MG81qM1gjeup841jB6zwBQVw63XCl4PC9e1mC8AFZo3FM&#10;CkbysFlPnlaYanfnPfVFqESEsE9RQR1Cm0rpy5os+rlriaP34zqLIcqukrrDe4RbIxdJ8iYtNhwX&#10;amwpq6m8FDcbKe756D9u8rD7Mrm5ns5j5oZMqdl02H6CCDSE//BfO9cK3uH3Srw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dozMIAAADaAAAADwAAAAAAAAAAAAAA&#10;AAChAgAAZHJzL2Rvd25yZXYueG1sUEsFBgAAAAAEAAQA+QAAAJADAAAAAA==&#10;" adj="10807" strokecolor="#4a7ebb"/>
                <v:shapetype id="_x0000_t32" coordsize="21600,21600" o:spt="32" o:oned="t" path="m,l21600,21600e" filled="f">
                  <v:path arrowok="t" fillok="f" o:connecttype="none"/>
                  <o:lock v:ext="edit" shapetype="t"/>
                </v:shapetype>
                <v:shape id="Elbow Connector 25" o:spid="_x0000_s1034" type="#_x0000_t32" style="position:absolute;left:23127;top:21246;width:726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GFhL8AAADaAAAADwAAAGRycy9kb3ducmV2LnhtbERPy4rCMBTdD/gP4QpuBk11IUM1igiC&#10;IorjA3R3aa5tsbkJTdT692YhuDyc93jamEo8qPalZQX9XgKCOLO65FzB8bDo/oHwAVljZZkUvMjD&#10;dNL6GWOq7ZP/6bEPuYgh7FNUUITgUil9VpBB37OOOHJXWxsMEda51DU+Y7ip5CBJhtJgybGhQEfz&#10;grLb/m4UbPV5s3Y7t50PksNMr67u9BsuSnXazWwEIlATvuKPe6kVxK3xSrwBcv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BGFhL8AAADaAAAADwAAAAAAAAAAAAAAAACh&#10;AgAAZHJzL2Rvd25yZXYueG1sUEsFBgAAAAAEAAQA+QAAAI0DAAAAAA==&#10;" strokecolor="#4a7ebb"/>
                <v:roundrect id="Rounded Rectangle 29" o:spid="_x0000_s1035" style="position:absolute;left:42340;top:10495;width:12792;height:7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HssMA&#10;AADaAAAADwAAAGRycy9kb3ducmV2LnhtbESPT2vCQBTE70K/w/IKvemmpRSbZiNFKXooin8OPT6y&#10;r0k0+zZknxq/vSsIHoeZ+Q2TTXrXqBN1ofZs4HWUgCIuvK25NLDb/gzHoIIgW2w8k4ELBZjkT4MM&#10;U+vPvKbTRkoVIRxSNFCJtKnWoajIYRj5ljh6/75zKFF2pbYdniPcNfotST60w5rjQoUtTSsqDpuj&#10;M7Dyu/d+L+V875b0J4ffrdZuZszLc//9BUqol0f43l5YA59wuxJv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HssMAAADaAAAADwAAAAAAAAAAAAAAAACYAgAAZHJzL2Rv&#10;d25yZXYueG1sUEsFBgAAAAAEAAQA9QAAAIg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Katalog</w:t>
                        </w:r>
                      </w:p>
                    </w:txbxContent>
                  </v:textbox>
                </v:roundrect>
                <v:shape id="Elbow Connector 31" o:spid="_x0000_s1036" type="#_x0000_t34" style="position:absolute;left:33271;top:13978;width:8941;height: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AT8QAAADbAAAADwAAAGRycy9kb3ducmV2LnhtbESPQUsDMRCF70L/Q5iCN5tYVJZt0yKt&#10;glqK2Jaeh2TcXdxMlk3arv/eORS8zfDevPfNfDmEVp2pT01kC/cTA4rYRd9wZeGwf70rQKWM7LGN&#10;TBZ+KcFyMbqZY+njhb/ovMuVkhBOJVqoc+5KrZOrKWCaxI5YtO/YB8yy9pX2PV4kPLR6asyTDtiw&#10;NNTY0aom97M7BQvbj8eTy+9F80mt2xyrB7Namxdrb8fD8wxUpiH/m6/Xb17whV5+kQ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oBPxAAAANsAAAAPAAAAAAAAAAAA&#10;AAAAAKECAABkcnMvZG93bnJldi54bWxQSwUGAAAAAAQABAD5AAAAkgMAAAAA&#10;" adj="10792" strokecolor="#4a7ebb"/>
                <v:roundrect id="Rounded Rectangle 36" o:spid="_x0000_s1037" style="position:absolute;left:20358;top:10450;width:12784;height:70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BcsAA&#10;AADbAAAADwAAAGRycy9kb3ducmV2LnhtbERPS4vCMBC+C/6HMMLeNFVkka5RRJH1sKz4OOxxaMa2&#10;2kxKM6v13xtB8DYf33Om89ZV6kpNKD0bGA4SUMSZtyXnBo6HdX8CKgiyxcozGbhTgPms25liav2N&#10;d3TdS65iCIcUDRQidap1yApyGAa+Jo7cyTcOJcIm17bBWwx3lR4lyad2WHJsKLCmZUHZZf/vDGz9&#10;cdyeJf8+u1/6k8vPQWu3Muaj1y6+QAm18ha/3Bsb5w/h+Us8QM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5BcsAAAADbAAAADwAAAAAAAAAAAAAAAACYAgAAZHJzL2Rvd25y&#10;ZXYueG1sUEsFBgAAAAAEAAQA9QAAAIUDAAAAAA==&#10;" filled="f" strokecolor="#385d8a" strokeweight="2pt">
                  <v:textbox inset="2.26517mm,1.1326mm,2.26517mm,1.1326mm">
                    <w:txbxContent>
                      <w:p w:rsidR="00681759" w:rsidRPr="00505288" w:rsidRDefault="00681759" w:rsidP="0073177C">
                        <w:pPr>
                          <w:autoSpaceDE w:val="0"/>
                          <w:autoSpaceDN w:val="0"/>
                          <w:adjustRightInd w:val="0"/>
                          <w:jc w:val="center"/>
                          <w:rPr>
                            <w:rFonts w:cs="Calibri"/>
                            <w:color w:val="000000"/>
                            <w:sz w:val="32"/>
                            <w:szCs w:val="36"/>
                          </w:rPr>
                        </w:pPr>
                        <w:r w:rsidRPr="00505288">
                          <w:rPr>
                            <w:rFonts w:cs="Calibri"/>
                            <w:color w:val="000000"/>
                            <w:sz w:val="32"/>
                            <w:szCs w:val="36"/>
                          </w:rPr>
                          <w:t>Variant</w:t>
                        </w:r>
                      </w:p>
                    </w:txbxContent>
                  </v:textbox>
                </v:roundrect>
                <v:line id="Straight Connector 38" o:spid="_x0000_s1038" style="position:absolute;flip:x y;visibility:visible;mso-wrap-style:square" from="13033,13918" to="20230,13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sHcAAAADbAAAADwAAAGRycy9kb3ducmV2LnhtbERPS4vCMBC+C/6HMII3TVWQpWsqiyCK&#10;J+u66HFopg+2mdQmavXXm4UFb/PxPWex7EwtbtS6yrKCyTgCQZxZXXGh4Pi9Hn2AcB5ZY22ZFDzI&#10;wTLp9xYYa3vnlG4HX4gQwi5GBaX3TSyly0oy6Ma2IQ5cbluDPsC2kLrFewg3tZxG0VwarDg0lNjQ&#10;qqTs93A1CiK7m52e2Y/f5OdzepHpaYt7Vmo46L4+QXjq/Fv8797qMH8Kf7+EA2Ty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QrB3AAAAA2wAAAA8AAAAAAAAAAAAAAAAA&#10;oQIAAGRycy9kb3ducmV2LnhtbFBLBQYAAAAABAAEAPkAAACOAwAAAAA=&#10;" strokecolor="#4a7ebb"/>
                <v:shapetype id="_x0000_t202" coordsize="21600,21600" o:spt="202" path="m,l,21600r21600,l21600,xe">
                  <v:stroke joinstyle="miter"/>
                  <v:path gradientshapeok="t" o:connecttype="rect"/>
                </v:shapetype>
                <v:shape id="TextBox 39" o:spid="_x0000_s1039" type="#_x0000_t202" style="position:absolute;left:12807;top:11706;width:2922;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EWMAA&#10;AADbAAAADwAAAGRycy9kb3ducmV2LnhtbERPS4vCMBC+C/sfwix409QVfHSNIi6CeFrdoh6HZmzL&#10;NpOSxFr//UYQ9jYf33MWq87UoiXnK8sKRsMEBHFudcWFguxnO5iB8AFZY22ZFDzIw2r51ltgqu2d&#10;D9QeQyFiCPsUFZQhNKmUPi/JoB/ahjhyV+sMhghdIbXDeww3tfxIkok0WHFsKLGhTUn57/FmFBT2&#10;e7a/nEbTjNsv6c6ZnnfXoFT/vVt/ggjUhX/xy73Tcf4Yn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5EWMAAAADbAAAADwAAAAAAAAAAAAAAAACYAgAAZHJzL2Rvd25y&#10;ZXYueG1sUEsFBgAAAAAEAAQA9QAAAIU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v:textbox>
                </v:shape>
                <v:shape id="TextBox 40" o:spid="_x0000_s1040" type="#_x0000_t202" style="position:absolute;left:24791;top:17461;width:2922;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LMAA&#10;AADbAAAADwAAAGRycy9kb3ducmV2LnhtbERPS4vCMBC+C/sfwix409RFfHSNIi6CeFrdoh6HZmzL&#10;NpOSxFr//UYQ9jYf33MWq87UoiXnK8sKRsMEBHFudcWFguxnO5iB8AFZY22ZFDzIw2r51ltgqu2d&#10;D9QeQyFiCPsUFZQhNKmUPi/JoB/ahjhyV+sMhghdIbXDeww3tfxIkok0WHFsKLGhTUn57/FmFBT2&#10;e7a/nEbTjNsv6c6ZnnfXoFT/vVt/ggjUhX/xy73Tcf4Yn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cLMAAAADbAAAADwAAAAAAAAAAAAAAAACYAgAAZHJzL2Rvd25y&#10;ZXYueG1sUEsFBgAAAAAEAAQA9QAAAIU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v:shape id="TextBox 41" o:spid="_x0000_s1041" type="#_x0000_t202" style="position:absolute;left:6479;top:8042;width:2899;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5t8AA&#10;AADbAAAADwAAAGRycy9kb3ducmV2LnhtbERPS4vCMBC+C/sfwix409QFX12jiIsgnla3qMehGduy&#10;zaQksdZ/vxGEvc3H95zFqjO1aMn5yrKC0TABQZxbXXGhIPvZDmYgfEDWWFsmBQ/ysFq+9RaYanvn&#10;A7XHUIgYwj5FBWUITSqlz0sy6Ie2IY7c1TqDIUJXSO3wHsNNLT+SZCINVhwbSmxoU1L+e7wZBYX9&#10;nu0vp9E04/ZLunOm5901KNV/79afIAJ14V/8cu90nD+G5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5t8AAAADbAAAADwAAAAAAAAAAAAAAAACYAgAAZHJzL2Rvd25y&#10;ZXYueG1sUEsFBgAAAAAEAAQA9QAAAIU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v:shape id="TextBox 42" o:spid="_x0000_s1042" type="#_x0000_t202" style="position:absolute;left:39923;top:11571;width:2908;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nwMEA&#10;AADbAAAADwAAAGRycy9kb3ducmV2LnhtbERPTWvCQBC9C/6HZYTedJMebExdQ2kplJ5qDG2PQ3ZM&#10;QrOzYXcb4793BcHbPN7nbIvJ9GIk5zvLCtJVAoK4trrjRkF1eF9mIHxA1thbJgVn8lDs5rMt5tqe&#10;eE9jGRoRQ9jnqKANYcil9HVLBv3KDsSRO1pnMEToGqkdnmK46eVjkqylwY5jQ4sDvbZU/5X/RkFj&#10;v7LP3+/0qeLxTbqfSm+mY1DqYTG9PIMINIW7+Ob+0HH+Gq6/xAPk7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58DBAAAA2wAAAA8AAAAAAAAAAAAAAAAAmAIAAGRycy9kb3du&#10;cmV2LnhtbFBLBQYAAAAABAAEAPUAAACGAw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v:shape id="TextBox 43" o:spid="_x0000_s1043" type="#_x0000_t202" style="position:absolute;left:17028;top:11804;width:5014;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CW8AA&#10;AADbAAAADwAAAGRycy9kb3ducmV2LnhtbERPS4vCMBC+L/gfwgje1lQPPqpRRBFkT7ta1OPQjG2x&#10;mZQk1u6/3ywI3ubje85y3ZlatOR8ZVnBaJiAIM6trrhQkJ32nzMQPiBrrC2Tgl/ysF71PpaYavvk&#10;H2qPoRAxhH2KCsoQmlRKn5dk0A9tQxy5m3UGQ4SukNrhM4abWo6TZCINVhwbSmxoW1J+Pz6MgsJ+&#10;z76u59E043Yn3SXT8+4WlBr0u80CRKAuvMUv90HH+V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VCW8AAAADbAAAADwAAAAAAAAAAAAAAAACYAgAAZHJzL2Rvd25y&#10;ZXYueG1sUEsFBgAAAAAEAAQA9QAAAIU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v:textbox>
                </v:shape>
                <v:shape id="TextBox 44" o:spid="_x0000_s1044" type="#_x0000_t202" style="position:absolute;left:39418;top:917;width:2922;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WKcMA&#10;AADbAAAADwAAAGRycy9kb3ducmV2LnhtbESPQW/CMAyF75P4D5GRdhspO2ysEBACTUKcNlYBR6sx&#10;bUXjVEko5d/Ph0m72XrP731erAbXqp5CbDwbmE4yUMSltw1XBoqfz5cZqJiQLbaeycCDIqyWo6cF&#10;5tbf+Zv6Q6qUhHDM0UCdUpdrHcuaHMaJ74hFu/jgMMkaKm0D3iXctfo1y960w4alocaONjWV18PN&#10;Gaj812x/Pk7fC+63OpwK+zFckjHP42E9B5VoSP/mv+udFXyBlV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rWKcMAAADbAAAADwAAAAAAAAAAAAAAAACYAgAAZHJzL2Rv&#10;d25yZXYueG1sUEsFBgAAAAAEAAQA9QAAAIg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v:textbox>
                </v:shape>
                <v:shape id="TextBox 45" o:spid="_x0000_s1045" type="#_x0000_t202" style="position:absolute;left:24541;top:23149;width:2908;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zssAA&#10;AADbAAAADwAAAGRycy9kb3ducmV2LnhtbERPS4vCMBC+C/6HMAt701QPPrpGWRRB9uSjqMehGduy&#10;zaQksXb//UYQvM3H95zFqjO1aMn5yrKC0TABQZxbXXGhIDttBzMQPiBrrC2Tgj/ysFr2ewtMtX3w&#10;gdpjKEQMYZ+igjKEJpXS5yUZ9EPbEEfuZp3BEKErpHb4iOGmluMkmUiDFceGEhtal5T/Hu9GQWH3&#10;s5/reTTNuN1Id8n0vLsFpT4/uu8vEIG68Ba/3Dsd58/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ZzssAAAADbAAAADwAAAAAAAAAAAAAAAACYAgAAZHJzL2Rvd25y&#10;ZXYueG1sUEsFBgAAAAAEAAQA9QAAAIU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v:shape id="TextBox 46" o:spid="_x0000_s1046" type="#_x0000_t202" style="position:absolute;left:33248;top:11691;width:2915;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QksEA&#10;AADbAAAADwAAAGRycy9kb3ducmV2LnhtbERPPWvDMBDdC/0P4grZatke0sSNEkpDIGRqHZN2PKyL&#10;bWqdjKTYzr+vhkLHx/ve7GbTi5Gc7ywryJIUBHFtdceNgup8eF6B8AFZY2+ZFNzJw277+LDBQtuJ&#10;P2ksQyNiCPsCFbQhDIWUvm7JoE/sQBy5q3UGQ4SukdrhFMNNL/M0XUqDHceGFgd6b6n+KW9GQWM/&#10;VqfvS/ZS8biX7qvS6/kalFo8zW+vIALN4V/85z5qBXl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gEJLBAAAA2wAAAA8AAAAAAAAAAAAAAAAAmAIAAGRycy9kb3du&#10;cmV2LnhtbFBLBQYAAAAABAAEAPUAAACGAw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v:shape id="TextBox 47" o:spid="_x0000_s1047" type="#_x0000_t202" style="position:absolute;left:38375;top:26181;width:2908;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1CcQA&#10;AADbAAAADwAAAGRycy9kb3ducmV2LnhtbESPzWrDMBCE74G+g9hCb4nsHJrEiWxCS6H0lB+T5LhY&#10;G9vEWhlJddy3rwKFHoeZ+YbZFKPpxEDOt5YVpLMEBHFldcu1gvL4MV2C8AFZY2eZFPyQhyJ/mmww&#10;0/bOexoOoRYRwj5DBU0IfSalrxoy6Ge2J47e1TqDIUpXS+3wHuGmk/MkeZUGW44LDfb01lB1O3wb&#10;BbXdLb8up3RR8vAu3bnUq/EalHp5HrdrEIHG8B/+a39qBfMUH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tQnEAAAA2wAAAA8AAAAAAAAAAAAAAAAAmAIAAGRycy9k&#10;b3ducmV2LnhtbFBLBQYAAAAABAAEAPUAAACJAw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1</w:t>
                        </w:r>
                      </w:p>
                    </w:txbxContent>
                  </v:textbox>
                </v:shape>
                <v:shape id="TextBox 48" o:spid="_x0000_s1048" type="#_x0000_t202" style="position:absolute;left:32795;top:26444;width:2915;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rfsMA&#10;AADbAAAADwAAAGRycy9kb3ducmV2LnhtbESPQWvCQBSE74X+h+UVems25lBtdBVpEUpPaoN6fGSf&#10;STD7NuyuMf57VxA8DjPzDTNbDKYVPTnfWFYwSlIQxKXVDVcKiv/VxwSED8gaW8uk4EoeFvPXlxnm&#10;2l54Q/02VCJC2OeooA6hy6X0ZU0GfWI74ugdrTMYonSV1A4vEW5amaXppzTYcFyosaPvmsrT9mwU&#10;VHY9+TvsRuOC+x/p9oX+Go5Bqfe3YTkFEWgIz/Cj/asVZBncv8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4rfsMAAADbAAAADwAAAAAAAAAAAAAAAACYAgAAZHJzL2Rv&#10;d25yZXYueG1sUEsFBgAAAAAEAAQA9QAAAIgDAAAAAA==&#10;" filled="f" stroked="f">
                  <v:textbox inset="2.26517mm,1.1326mm,2.26517mm,1.1326mm">
                    <w:txbxContent>
                      <w:p w:rsidR="00681759" w:rsidRPr="00505288" w:rsidRDefault="00681759" w:rsidP="0073177C">
                        <w:pPr>
                          <w:autoSpaceDE w:val="0"/>
                          <w:autoSpaceDN w:val="0"/>
                          <w:adjustRightInd w:val="0"/>
                          <w:rPr>
                            <w:rFonts w:cs="Calibri"/>
                            <w:color w:val="000000"/>
                            <w:sz w:val="25"/>
                            <w:szCs w:val="28"/>
                          </w:rPr>
                        </w:pPr>
                        <w:r w:rsidRPr="00505288">
                          <w:rPr>
                            <w:rFonts w:cs="Calibri"/>
                            <w:color w:val="000000"/>
                            <w:sz w:val="25"/>
                            <w:szCs w:val="28"/>
                          </w:rPr>
                          <w:t>*</w:t>
                        </w:r>
                      </w:p>
                    </w:txbxContent>
                  </v:textbox>
                </v:shape>
                <w10:anchorlock/>
              </v:group>
            </w:pict>
          </mc:Fallback>
        </mc:AlternateContent>
      </w:r>
    </w:p>
    <w:p w:rsidR="000D7C26" w:rsidRDefault="000D7C26" w:rsidP="000D7C26">
      <w:pPr>
        <w:keepNext/>
        <w:ind w:left="1134"/>
      </w:pPr>
    </w:p>
    <w:p w:rsidR="000D7C26" w:rsidRDefault="000D7C26" w:rsidP="000D7C26">
      <w:pPr>
        <w:pStyle w:val="Billedtekst"/>
        <w:ind w:left="1134"/>
      </w:pPr>
      <w:r>
        <w:t xml:space="preserve">Figur </w:t>
      </w:r>
      <w:fldSimple w:instr=" SEQ Figur \* ARABIC ">
        <w:r w:rsidR="006C565B">
          <w:rPr>
            <w:noProof/>
          </w:rPr>
          <w:t>2</w:t>
        </w:r>
      </w:fldSimple>
      <w:r>
        <w:t xml:space="preserve"> - Datamodel for de grundlæggende data i webshoppen beskrevet via et databasediagram</w:t>
      </w:r>
    </w:p>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1</w:t>
            </w:r>
            <w:r w:rsidR="00D5644E">
              <w:t>3</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Datamodel</w:t>
            </w:r>
            <w:r w:rsidRPr="00CA2BCB">
              <w:t>. Følgende data skal understøttes af løsningen. Bemærk at data nedenunder modsvarer data i figurerne ovenfor. Herudover gælder det</w:t>
            </w:r>
            <w:r w:rsidR="00AE7D70">
              <w:t>,</w:t>
            </w:r>
            <w:r w:rsidRPr="00CA2BCB">
              <w:t xml:space="preserve"> at nedenstående er felter</w:t>
            </w:r>
            <w:r w:rsidR="00AE7D70">
              <w:t>,</w:t>
            </w:r>
            <w:r w:rsidRPr="00CA2BCB">
              <w:t xml:space="preserve"> som leverandøren skal kunne understøtte, men udgør ikke på nogen måde et komplet set af felter for løsningen. Det forventes at leverandøren selv udarbejder den komplette datamodel hvori alle felter indgår</w:t>
            </w:r>
            <w:r w:rsidR="00AE7D70">
              <w:t>, når kontrakten er underskrevet og arbejdet med at opsætte webshoppen igangsættes.</w:t>
            </w:r>
          </w:p>
          <w:p w:rsidR="000D7C26" w:rsidRPr="00CA2BCB" w:rsidRDefault="000D7C26" w:rsidP="000D7C26">
            <w:pPr>
              <w:spacing w:after="0" w:line="240" w:lineRule="auto"/>
              <w:textAlignment w:val="center"/>
            </w:pPr>
          </w:p>
          <w:p w:rsidR="000D7C26" w:rsidRPr="00CA2BCB" w:rsidRDefault="000D7C26" w:rsidP="000D7C26">
            <w:pPr>
              <w:pStyle w:val="Listeafsnit1"/>
              <w:numPr>
                <w:ilvl w:val="0"/>
                <w:numId w:val="4"/>
              </w:numPr>
              <w:spacing w:after="0" w:line="240" w:lineRule="auto"/>
              <w:ind w:left="776" w:hanging="425"/>
            </w:pPr>
            <w:r w:rsidRPr="00CA2BCB">
              <w:rPr>
                <w:b/>
              </w:rPr>
              <w:t>Katalog</w:t>
            </w:r>
            <w:r w:rsidRPr="00CA2BCB">
              <w:t xml:space="preserve"> – Det øverste samlingspunkt i strukturen for varer i webshoppen. Der vil alene være behov for 1 katalog</w:t>
            </w:r>
          </w:p>
          <w:p w:rsidR="000D7C26" w:rsidRPr="00CA2BCB" w:rsidRDefault="000D7C26" w:rsidP="000D7C26">
            <w:pPr>
              <w:pStyle w:val="Listeafsnit1"/>
              <w:numPr>
                <w:ilvl w:val="0"/>
                <w:numId w:val="4"/>
              </w:numPr>
              <w:spacing w:after="0" w:line="240" w:lineRule="auto"/>
              <w:ind w:left="776" w:hanging="425"/>
            </w:pPr>
            <w:r w:rsidRPr="00CA2BCB">
              <w:rPr>
                <w:b/>
              </w:rPr>
              <w:t>Kategori</w:t>
            </w:r>
            <w:r w:rsidRPr="00CA2BCB">
              <w:t xml:space="preserve"> – Niveau 2 i strukturen for varer i webshoppen. Der findes 4 kategorier (Tøj, Udstyr, Tasker og Reklameartikler) som skal fremstå som navigationslinks til kategori oversigtssider i webshoppen</w:t>
            </w:r>
          </w:p>
          <w:p w:rsidR="000D7C26" w:rsidRPr="00CA2BCB" w:rsidRDefault="000D7C26" w:rsidP="000D7C26">
            <w:pPr>
              <w:pStyle w:val="Listeafsnit1"/>
              <w:numPr>
                <w:ilvl w:val="0"/>
                <w:numId w:val="4"/>
              </w:numPr>
              <w:spacing w:after="0" w:line="240" w:lineRule="auto"/>
              <w:ind w:left="776" w:hanging="425"/>
              <w:rPr>
                <w:b/>
              </w:rPr>
            </w:pPr>
            <w:r w:rsidRPr="00CA2BCB">
              <w:rPr>
                <w:b/>
              </w:rPr>
              <w:t>Vare</w:t>
            </w:r>
            <w:r w:rsidRPr="00CA2BCB">
              <w:t xml:space="preserve"> – Den konkrete vare som brugertype B og C køber i webshoppen. Oversigten over varer er opgivet </w:t>
            </w:r>
            <w:r w:rsidR="00F903D7">
              <w:t>i bilag 1</w:t>
            </w:r>
            <w:r w:rsidR="00DD761B">
              <w:t xml:space="preserve">. </w:t>
            </w:r>
            <w:r w:rsidRPr="00CA2BCB">
              <w:t>Hver vare er defineret af følgende egenskaber:</w:t>
            </w:r>
          </w:p>
          <w:p w:rsidR="000D7C26" w:rsidRPr="00CA2BCB" w:rsidRDefault="000D7C26" w:rsidP="000D7C26">
            <w:pPr>
              <w:pStyle w:val="Listeafsnit1"/>
              <w:numPr>
                <w:ilvl w:val="1"/>
                <w:numId w:val="4"/>
              </w:numPr>
              <w:spacing w:after="0" w:line="240" w:lineRule="auto"/>
            </w:pPr>
            <w:r w:rsidRPr="00CA2BCB">
              <w:t>Titel – Varens navn som bliver vist på oversigtssider og detaljesider</w:t>
            </w:r>
          </w:p>
          <w:p w:rsidR="000D7C26" w:rsidRPr="000D6699" w:rsidRDefault="000D7C26" w:rsidP="000D7C26">
            <w:pPr>
              <w:pStyle w:val="Listeafsnit1"/>
              <w:numPr>
                <w:ilvl w:val="1"/>
                <w:numId w:val="4"/>
              </w:numPr>
              <w:spacing w:after="0" w:line="240" w:lineRule="auto"/>
            </w:pPr>
            <w:r w:rsidRPr="00CA2BCB">
              <w:t xml:space="preserve">Stk.pris i danske kroner </w:t>
            </w:r>
            <w:r w:rsidR="00DD69AC">
              <w:t>og moms angivet efter betingelserne i krav 5</w:t>
            </w:r>
          </w:p>
          <w:p w:rsidR="000D7C26" w:rsidRPr="00CA2BCB" w:rsidRDefault="000D7C26" w:rsidP="000D7C26">
            <w:pPr>
              <w:pStyle w:val="Listeafsnit1"/>
              <w:numPr>
                <w:ilvl w:val="1"/>
                <w:numId w:val="4"/>
              </w:numPr>
              <w:spacing w:after="0" w:line="240" w:lineRule="auto"/>
            </w:pPr>
            <w:r w:rsidRPr="00CA2BCB">
              <w:t>1..N billeder – Et af billederne udpeges til at anvendes i miniature på oversigtssiderne</w:t>
            </w:r>
          </w:p>
          <w:p w:rsidR="000D7C26" w:rsidRPr="00CA2BCB" w:rsidRDefault="000D7C26" w:rsidP="000D7C26">
            <w:pPr>
              <w:pStyle w:val="Listeafsnit1"/>
              <w:numPr>
                <w:ilvl w:val="1"/>
                <w:numId w:val="4"/>
              </w:numPr>
              <w:spacing w:after="0" w:line="240" w:lineRule="auto"/>
            </w:pPr>
            <w:r w:rsidRPr="00CA2BCB">
              <w:t>Beskrivelsestekst – Vises primært på detaljesiden</w:t>
            </w:r>
          </w:p>
          <w:p w:rsidR="000D7C26" w:rsidRDefault="000D7C26" w:rsidP="000D7C26">
            <w:pPr>
              <w:pStyle w:val="Listeafsnit1"/>
              <w:numPr>
                <w:ilvl w:val="1"/>
                <w:numId w:val="4"/>
              </w:numPr>
              <w:spacing w:after="0" w:line="240" w:lineRule="auto"/>
            </w:pPr>
            <w:r w:rsidRPr="00CA2BCB">
              <w:t>Varianter (typisk anvendes varianter til forskellige størrelser på tøj)</w:t>
            </w:r>
          </w:p>
          <w:p w:rsidR="00F903D7" w:rsidRPr="00CA2BCB" w:rsidRDefault="00F903D7" w:rsidP="000D7C26">
            <w:pPr>
              <w:pStyle w:val="Listeafsnit1"/>
              <w:numPr>
                <w:ilvl w:val="1"/>
                <w:numId w:val="4"/>
              </w:numPr>
              <w:spacing w:after="0" w:line="240" w:lineRule="auto"/>
            </w:pPr>
            <w:r>
              <w:t>Antal varer på lager eller eventuelt vare i restance.</w:t>
            </w:r>
          </w:p>
          <w:p w:rsidR="000D7C26" w:rsidRPr="00CA2BCB" w:rsidRDefault="000D7C26" w:rsidP="000D7C26">
            <w:pPr>
              <w:pStyle w:val="Listeafsnit1"/>
              <w:numPr>
                <w:ilvl w:val="0"/>
                <w:numId w:val="4"/>
              </w:numPr>
              <w:spacing w:after="0" w:line="240" w:lineRule="auto"/>
              <w:ind w:left="776" w:hanging="425"/>
            </w:pPr>
            <w:r w:rsidRPr="00CA2BCB">
              <w:rPr>
                <w:b/>
              </w:rPr>
              <w:t>Variant</w:t>
            </w:r>
            <w:r w:rsidRPr="00CA2BCB">
              <w:t xml:space="preserve"> – En variant er en vare som har begrænsede forskelle fra en anden vare, f.eks. farve eller størrelse. Varianter er altid knyttet til en vare som definerer de fælles egenskaber</w:t>
            </w:r>
          </w:p>
          <w:p w:rsidR="000D7C26" w:rsidRPr="00CA2BCB" w:rsidRDefault="000D7C26" w:rsidP="000D7C26">
            <w:pPr>
              <w:pStyle w:val="Listeafsnit1"/>
              <w:numPr>
                <w:ilvl w:val="0"/>
                <w:numId w:val="4"/>
              </w:numPr>
              <w:spacing w:after="0" w:line="240" w:lineRule="auto"/>
              <w:ind w:left="776" w:hanging="425"/>
            </w:pPr>
            <w:r w:rsidRPr="00CA2BCB">
              <w:rPr>
                <w:b/>
              </w:rPr>
              <w:t>Ordre</w:t>
            </w:r>
            <w:r w:rsidRPr="00CA2BCB">
              <w:t xml:space="preserve"> – En varekurv med varer/varianter som kunden har betalt for, eller forpligtet sig til at betale for i fremtiden, og som dermed er under behandling fra leverandørens side</w:t>
            </w:r>
          </w:p>
          <w:p w:rsidR="000D7C26" w:rsidRPr="00CA2BCB" w:rsidRDefault="000D7C26" w:rsidP="000D7C26">
            <w:pPr>
              <w:pStyle w:val="Listeafsnit1"/>
              <w:numPr>
                <w:ilvl w:val="0"/>
                <w:numId w:val="4"/>
              </w:numPr>
              <w:spacing w:after="0" w:line="240" w:lineRule="auto"/>
              <w:ind w:left="776" w:hanging="425"/>
            </w:pPr>
            <w:r w:rsidRPr="00CA2BCB">
              <w:rPr>
                <w:b/>
              </w:rPr>
              <w:t>Kunde</w:t>
            </w:r>
            <w:r w:rsidRPr="00CA2BCB">
              <w:t xml:space="preserve"> – Brugertype B og C ovenfor. Disse brugertyper vælger produkter ud, lægger dem i sin varekurv, betaler for dem og modtager varer på modtageradressen. Følgende egenskaber definerer en kunde:</w:t>
            </w:r>
          </w:p>
          <w:p w:rsidR="000D7C26" w:rsidRPr="00CA2BCB" w:rsidRDefault="000D7C26" w:rsidP="000D7C26">
            <w:pPr>
              <w:pStyle w:val="Listeafsnit1"/>
              <w:numPr>
                <w:ilvl w:val="1"/>
                <w:numId w:val="4"/>
              </w:numPr>
              <w:spacing w:after="0" w:line="240" w:lineRule="auto"/>
            </w:pPr>
            <w:r w:rsidRPr="00CA2BCB">
              <w:t>Hjemmeværnet (obligatorisk) – Valg af en hjemmeværnsenhed fra en drop-down liste med begrænsede værdier</w:t>
            </w:r>
          </w:p>
          <w:p w:rsidR="000D7C26" w:rsidRPr="00CA2BCB" w:rsidRDefault="000D7C26" w:rsidP="000D7C26">
            <w:pPr>
              <w:pStyle w:val="Listeafsnit1"/>
              <w:numPr>
                <w:ilvl w:val="1"/>
                <w:numId w:val="4"/>
              </w:numPr>
              <w:spacing w:after="0" w:line="240" w:lineRule="auto"/>
            </w:pPr>
            <w:r w:rsidRPr="00CA2BCB">
              <w:t>Navn (obligatorisk) – Fornavn og efternavn på modtager</w:t>
            </w:r>
            <w:r w:rsidR="003007F6">
              <w:t>. For myndighedskøbere også stabsnummer</w:t>
            </w:r>
            <w:r w:rsidR="00F903D7">
              <w:t xml:space="preserve"> (angiver personens placering i organisationen)</w:t>
            </w:r>
            <w:r w:rsidR="003007F6">
              <w:t>, som skal påføres som reference på de e-fakturaer, som Leverandøren fremsender i forbindelse med køb.</w:t>
            </w:r>
          </w:p>
          <w:p w:rsidR="000D7C26" w:rsidRPr="00CA2BCB" w:rsidRDefault="000D7C26" w:rsidP="000D7C26">
            <w:pPr>
              <w:pStyle w:val="Listeafsnit1"/>
              <w:numPr>
                <w:ilvl w:val="1"/>
                <w:numId w:val="4"/>
              </w:numPr>
              <w:spacing w:after="0" w:line="240" w:lineRule="auto"/>
            </w:pPr>
            <w:r w:rsidRPr="00CA2BCB">
              <w:t>Adresse (obligatorisk) – Forsendelsesadresse</w:t>
            </w:r>
          </w:p>
          <w:p w:rsidR="000D7C26" w:rsidRPr="00CA2BCB" w:rsidRDefault="000D7C26" w:rsidP="000D7C26">
            <w:pPr>
              <w:pStyle w:val="Listeafsnit1"/>
              <w:numPr>
                <w:ilvl w:val="1"/>
                <w:numId w:val="4"/>
              </w:numPr>
              <w:spacing w:after="0" w:line="240" w:lineRule="auto"/>
            </w:pPr>
            <w:r w:rsidRPr="00CA2BCB">
              <w:t>Adresse 2 /</w:t>
            </w:r>
            <w:r w:rsidRPr="000D6699">
              <w:t>indkøbsordrenummer</w:t>
            </w:r>
            <w:r w:rsidRPr="00CA2BCB">
              <w:t xml:space="preserve">  – Anvendes ved lange adresser og for professionelle indkøbere når de skal angive et indkøbsordrenummer</w:t>
            </w:r>
          </w:p>
          <w:p w:rsidR="000D7C26" w:rsidRPr="00CA2BCB" w:rsidRDefault="000D7C26" w:rsidP="000D7C26">
            <w:pPr>
              <w:pStyle w:val="Listeafsnit1"/>
              <w:numPr>
                <w:ilvl w:val="1"/>
                <w:numId w:val="4"/>
              </w:numPr>
              <w:spacing w:after="0" w:line="240" w:lineRule="auto"/>
            </w:pPr>
            <w:r w:rsidRPr="00CA2BCB">
              <w:rPr>
                <w:lang w:val="en-US"/>
              </w:rPr>
              <w:t>P</w:t>
            </w:r>
            <w:r w:rsidRPr="00CA2BCB">
              <w:t>ostnummer (obligatorisk) – Tilhører lever</w:t>
            </w:r>
            <w:r w:rsidR="00D64E72">
              <w:t>i</w:t>
            </w:r>
            <w:r w:rsidRPr="00CA2BCB">
              <w:t>ngsadresse</w:t>
            </w:r>
          </w:p>
          <w:p w:rsidR="000D7C26" w:rsidRPr="00CA2BCB" w:rsidRDefault="000D7C26" w:rsidP="000D7C26">
            <w:pPr>
              <w:pStyle w:val="Listeafsnit1"/>
              <w:numPr>
                <w:ilvl w:val="1"/>
                <w:numId w:val="4"/>
              </w:numPr>
              <w:spacing w:after="0" w:line="240" w:lineRule="auto"/>
            </w:pPr>
            <w:r w:rsidRPr="00CA2BCB">
              <w:t>Land (obligatorisk) - Tilhører lever</w:t>
            </w:r>
            <w:r w:rsidR="00D64E72">
              <w:t>i</w:t>
            </w:r>
            <w:r w:rsidRPr="00CA2BCB">
              <w:t>ngsadresse</w:t>
            </w:r>
          </w:p>
          <w:p w:rsidR="000D7C26" w:rsidRPr="00CA2BCB" w:rsidRDefault="000D7C26" w:rsidP="000D7C26">
            <w:pPr>
              <w:pStyle w:val="Listeafsnit1"/>
              <w:numPr>
                <w:ilvl w:val="1"/>
                <w:numId w:val="4"/>
              </w:numPr>
              <w:spacing w:after="0" w:line="240" w:lineRule="auto"/>
            </w:pPr>
            <w:r w:rsidRPr="00CA2BCB">
              <w:t xml:space="preserve">Telefon (obligatorisk) </w:t>
            </w:r>
          </w:p>
          <w:p w:rsidR="000D7C26" w:rsidRPr="00CA2BCB" w:rsidRDefault="000D7C26" w:rsidP="000D7C26">
            <w:pPr>
              <w:pStyle w:val="Listeafsnit1"/>
              <w:numPr>
                <w:ilvl w:val="1"/>
                <w:numId w:val="4"/>
              </w:numPr>
              <w:spacing w:after="0" w:line="240" w:lineRule="auto"/>
            </w:pPr>
            <w:r w:rsidRPr="00CA2BCB">
              <w:t xml:space="preserve">E-mail (obligatorisk) </w:t>
            </w:r>
          </w:p>
          <w:p w:rsidR="000D7C26" w:rsidRPr="00CA2BCB" w:rsidRDefault="000D7C26" w:rsidP="000D7C26">
            <w:pPr>
              <w:pStyle w:val="Listeafsnit1"/>
              <w:numPr>
                <w:ilvl w:val="1"/>
                <w:numId w:val="4"/>
              </w:numPr>
              <w:spacing w:after="0" w:line="240" w:lineRule="auto"/>
            </w:pPr>
            <w:r w:rsidRPr="00CA2BCB">
              <w:t>Leveringsadresse/evt. Bemærkning</w:t>
            </w:r>
          </w:p>
          <w:p w:rsidR="000D7C26" w:rsidRPr="00CA2BCB" w:rsidRDefault="000D7C26" w:rsidP="000D7C26">
            <w:pPr>
              <w:pStyle w:val="Listeafsnit1"/>
              <w:numPr>
                <w:ilvl w:val="1"/>
                <w:numId w:val="4"/>
              </w:numPr>
              <w:spacing w:after="0" w:line="240" w:lineRule="auto"/>
            </w:pPr>
            <w:r w:rsidRPr="00CA2BCB">
              <w:t>Rolle (kan alene ændres af Leverandøren selv eller på opfordring af HVK. Når en person opretter sig selv, får vedkommende automatisk rollen Frivillig. Når en myndighed oprettes af Leverandøren på vegne af HVK, tildeles rollen ”Myndighed”</w:t>
            </w:r>
          </w:p>
        </w:tc>
      </w:tr>
    </w:tbl>
    <w:p w:rsidR="000D7C26" w:rsidRDefault="000D7C26" w:rsidP="000D7C26"/>
    <w:p w:rsidR="000D7C26" w:rsidRDefault="000D7C26" w:rsidP="00B5054D">
      <w:pPr>
        <w:pStyle w:val="Overskrift1"/>
        <w:numPr>
          <w:ilvl w:val="0"/>
          <w:numId w:val="4"/>
        </w:numPr>
      </w:pPr>
      <w:bookmarkStart w:id="6" w:name="_Toc454275278"/>
      <w:r>
        <w:t>Informationsarkitektur</w:t>
      </w:r>
      <w:bookmarkEnd w:id="6"/>
    </w:p>
    <w:p w:rsidR="000D7C26" w:rsidRDefault="000D7C26" w:rsidP="000D7C26"/>
    <w:tbl>
      <w:tblPr>
        <w:tblW w:w="9804" w:type="dxa"/>
        <w:tblInd w:w="959" w:type="dxa"/>
        <w:tblBorders>
          <w:insideV w:val="single" w:sz="12" w:space="0" w:color="auto"/>
        </w:tblBorders>
        <w:tblLayout w:type="fixed"/>
        <w:tblLook w:val="00A0" w:firstRow="1" w:lastRow="0" w:firstColumn="1" w:lastColumn="0" w:noHBand="0" w:noVBand="0"/>
      </w:tblPr>
      <w:tblGrid>
        <w:gridCol w:w="1276"/>
        <w:gridCol w:w="8528"/>
      </w:tblGrid>
      <w:tr w:rsidR="000D7C26" w:rsidRPr="00CA2BCB" w:rsidTr="000D7C26">
        <w:tc>
          <w:tcPr>
            <w:tcW w:w="1276" w:type="dxa"/>
          </w:tcPr>
          <w:p w:rsidR="000D7C26" w:rsidRPr="00CA2BCB" w:rsidRDefault="00D5644E" w:rsidP="000D7C26">
            <w:pPr>
              <w:spacing w:after="0" w:line="240" w:lineRule="auto"/>
            </w:pPr>
            <w:r>
              <w:t>Krav 14</w:t>
            </w:r>
          </w:p>
          <w:p w:rsidR="000D7C26" w:rsidRPr="00CA2BCB" w:rsidRDefault="000D7C26" w:rsidP="000D7C26">
            <w:pPr>
              <w:spacing w:after="0" w:line="240" w:lineRule="auto"/>
              <w:rPr>
                <w:b/>
              </w:rPr>
            </w:pPr>
            <w:r w:rsidRPr="00CA2BCB">
              <w:rPr>
                <w:b/>
              </w:rPr>
              <w:t>MK</w:t>
            </w:r>
          </w:p>
        </w:tc>
        <w:tc>
          <w:tcPr>
            <w:tcW w:w="8528" w:type="dxa"/>
          </w:tcPr>
          <w:p w:rsidR="000D7C26" w:rsidRPr="00CA2BCB" w:rsidRDefault="000D7C26" w:rsidP="000D7C26">
            <w:pPr>
              <w:spacing w:after="0" w:line="240" w:lineRule="auto"/>
              <w:textAlignment w:val="center"/>
            </w:pPr>
            <w:r w:rsidRPr="00CA2BCB">
              <w:rPr>
                <w:b/>
              </w:rPr>
              <w:t>Informationsarkitektur</w:t>
            </w:r>
            <w:r w:rsidRPr="00CA2BCB">
              <w:t xml:space="preserve">. Løsningen skal overholde følgende informationsarkitektur i 3 niveauer. Figuren nedenfor angiver alle </w:t>
            </w:r>
            <w:r w:rsidR="00E12DFE">
              <w:t xml:space="preserve">de </w:t>
            </w:r>
            <w:r w:rsidRPr="00CA2BCB">
              <w:t>sider</w:t>
            </w:r>
            <w:r w:rsidR="00E12DFE">
              <w:t>,</w:t>
            </w:r>
            <w:r w:rsidRPr="00CA2BCB">
              <w:t xml:space="preserve"> som skal findes i løsningen. Det er dog Leverandørens ansvar at sikre</w:t>
            </w:r>
            <w:r w:rsidR="00AE7D70">
              <w:t>,</w:t>
            </w:r>
            <w:r w:rsidRPr="00CA2BCB">
              <w:t xml:space="preserve"> at</w:t>
            </w:r>
            <w:r w:rsidR="00AE7D70">
              <w:t xml:space="preserve"> yderligere nødvendige</w:t>
            </w:r>
            <w:r w:rsidRPr="00CA2BCB">
              <w:t xml:space="preserve"> sider, findes og medfører en intuitiv navigation mellem hvert indholdsobjekt.</w:t>
            </w:r>
          </w:p>
          <w:p w:rsidR="000D7C26" w:rsidRPr="00CA2BCB" w:rsidRDefault="000D7C26" w:rsidP="000D7C26">
            <w:pPr>
              <w:spacing w:after="0" w:line="240" w:lineRule="auto"/>
              <w:textAlignment w:val="center"/>
            </w:pPr>
          </w:p>
          <w:p w:rsidR="000D7C26" w:rsidRPr="00CA2BCB" w:rsidRDefault="0073177C" w:rsidP="000D7C26">
            <w:pPr>
              <w:keepNext/>
              <w:spacing w:after="0" w:line="240" w:lineRule="auto"/>
              <w:textAlignment w:val="center"/>
            </w:pPr>
            <w:r w:rsidRPr="00CA2BCB">
              <w:rPr>
                <w:rFonts w:eastAsia="Times New Roman"/>
              </w:rPr>
              <w:object w:dxaOrig="14430" w:dyaOrig="10515">
                <v:shape id="_x0000_i1027" type="#_x0000_t75" style="width:411pt;height:300pt" o:ole="">
                  <v:imagedata r:id="rId13" o:title=""/>
                </v:shape>
                <o:OLEObject Type="Embed" ProgID="PBrush" ShapeID="_x0000_i1027" DrawAspect="Content" ObjectID="_1530087278" r:id="rId14"/>
              </w:object>
            </w:r>
          </w:p>
          <w:p w:rsidR="005946B8" w:rsidRDefault="005946B8" w:rsidP="00D56582">
            <w:pPr>
              <w:pStyle w:val="Billedtekst"/>
              <w:spacing w:after="0"/>
            </w:pPr>
          </w:p>
          <w:p w:rsidR="000D7C26" w:rsidRPr="00CA2BCB" w:rsidRDefault="000D7C26" w:rsidP="00D56582">
            <w:pPr>
              <w:pStyle w:val="Billedtekst"/>
              <w:spacing w:after="0"/>
            </w:pPr>
            <w:r w:rsidRPr="00CA2BCB">
              <w:t xml:space="preserve">Figur </w:t>
            </w:r>
            <w:fldSimple w:instr=" SEQ Figur \* ARABIC ">
              <w:r w:rsidR="006C565B">
                <w:rPr>
                  <w:noProof/>
                </w:rPr>
                <w:t>3</w:t>
              </w:r>
            </w:fldSimple>
            <w:r w:rsidRPr="00CA2BCB">
              <w:t xml:space="preserve"> - Oversigt over den ønskede informationsarkitektur</w:t>
            </w:r>
            <w:r w:rsidR="00AE7D70">
              <w:t xml:space="preserve">. Oversigten er også vedlagt som bilag </w:t>
            </w:r>
            <w:r w:rsidR="0038257A">
              <w:t>a</w:t>
            </w:r>
            <w:r w:rsidR="002F342C">
              <w:t xml:space="preserve"> til dette dokument</w:t>
            </w:r>
          </w:p>
        </w:tc>
      </w:tr>
    </w:tbl>
    <w:p w:rsidR="000D7C26" w:rsidRDefault="000D7C26" w:rsidP="000D7C26"/>
    <w:p w:rsidR="000D7C26" w:rsidRDefault="000D7C26" w:rsidP="00B5054D">
      <w:pPr>
        <w:pStyle w:val="Overskrift1"/>
        <w:numPr>
          <w:ilvl w:val="0"/>
          <w:numId w:val="4"/>
        </w:numPr>
      </w:pPr>
      <w:bookmarkStart w:id="7" w:name="_Toc454275279"/>
      <w:r>
        <w:t>Sikkerhed</w:t>
      </w:r>
      <w:bookmarkEnd w:id="7"/>
    </w:p>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1</w:t>
            </w:r>
            <w:r w:rsidR="00D5644E">
              <w:t>5</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Sikker forbindelse via HTTPS</w:t>
            </w:r>
            <w:r w:rsidRPr="00CA2BCB">
              <w:t>. Løsningen skal forhindre, at uvedkommende skaffer sig adgang til løsningens data. Så snart der logges på/er logget på, skal data overføres mellem Kunden og Serveren via SSL (HTTPS)</w:t>
            </w:r>
          </w:p>
          <w:p w:rsidR="000D7C26" w:rsidRPr="00CA2BCB" w:rsidRDefault="000D7C26" w:rsidP="000D7C26">
            <w:pPr>
              <w:spacing w:after="0" w:line="240" w:lineRule="auto"/>
              <w:textAlignment w:val="center"/>
            </w:pPr>
          </w:p>
        </w:tc>
      </w:tr>
    </w:tbl>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1</w:t>
            </w:r>
            <w:r w:rsidR="00D5644E">
              <w:t>6</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Server-side inputvalidering</w:t>
            </w:r>
            <w:r w:rsidRPr="00CA2BCB">
              <w:t>. På alle de felter, hvor der kan afleveres data i løsningen (så som i tilfældet af formular til brugernavn og password), skal der foretages inputvalidering på server-siden for at imødegå trusler som SQL-injection og Cross Site Scripting</w:t>
            </w:r>
          </w:p>
        </w:tc>
      </w:tr>
    </w:tbl>
    <w:p w:rsidR="000D7C26" w:rsidRDefault="000D7C26" w:rsidP="000D7C26"/>
    <w:p w:rsidR="000D7C26" w:rsidRDefault="000D7C26" w:rsidP="000D7C26"/>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1</w:t>
            </w:r>
            <w:r w:rsidR="00D5644E">
              <w:t>7</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Sikker betalingsløsning</w:t>
            </w:r>
            <w:r w:rsidRPr="00CA2BCB">
              <w:t>. Løsningen skal indeholde en sikker betalingsløsning for betalingskort for de Private Kunder (Frivillige). For en sikker betalingsløsning gælder følgende krav:</w:t>
            </w:r>
          </w:p>
          <w:p w:rsidR="000D7C26" w:rsidRPr="00CA2BCB" w:rsidRDefault="000D7C26" w:rsidP="000D7C26">
            <w:pPr>
              <w:pStyle w:val="Listeafsnit1"/>
              <w:numPr>
                <w:ilvl w:val="0"/>
                <w:numId w:val="10"/>
              </w:numPr>
              <w:spacing w:after="0" w:line="240" w:lineRule="auto"/>
              <w:textAlignment w:val="center"/>
            </w:pPr>
            <w:r w:rsidRPr="00CA2BCB">
              <w:t>Al datatrafik mellem Kunden og Server skal overføres via SSL (HTTPS)</w:t>
            </w:r>
          </w:p>
          <w:p w:rsidR="000D7C26" w:rsidRPr="00CA2BCB" w:rsidRDefault="000D7C26" w:rsidP="000D7C26">
            <w:pPr>
              <w:pStyle w:val="Listeafsnit1"/>
              <w:numPr>
                <w:ilvl w:val="0"/>
                <w:numId w:val="10"/>
              </w:numPr>
              <w:spacing w:after="0" w:line="240" w:lineRule="auto"/>
              <w:textAlignment w:val="center"/>
            </w:pPr>
            <w:r w:rsidRPr="00CA2BCB">
              <w:t>Leverandøren af betalingsløsningen skal have en opdateret og gyldig PCI-certificering fra Visa og Mastercard. PCI står for Payment Card Industry Data Security Standard</w:t>
            </w:r>
          </w:p>
          <w:p w:rsidR="000D7C26" w:rsidRPr="00CA2BCB" w:rsidRDefault="000D7C26" w:rsidP="000D7C26">
            <w:pPr>
              <w:pStyle w:val="Listeafsnit1"/>
              <w:numPr>
                <w:ilvl w:val="0"/>
                <w:numId w:val="10"/>
              </w:numPr>
              <w:spacing w:after="0" w:line="240" w:lineRule="auto"/>
              <w:textAlignment w:val="center"/>
            </w:pPr>
            <w:r w:rsidRPr="00CA2BCB">
              <w:t>Leverandøren af betalingsløsningen skal have dansk tilstedeværelse igennem kontorer og ansatte som yder support til sine kunder</w:t>
            </w:r>
          </w:p>
          <w:p w:rsidR="000D7C26" w:rsidRPr="00CA2BCB" w:rsidRDefault="000D7C26" w:rsidP="000D7C26">
            <w:pPr>
              <w:pStyle w:val="Listeafsnit1"/>
              <w:numPr>
                <w:ilvl w:val="0"/>
                <w:numId w:val="10"/>
              </w:numPr>
              <w:spacing w:after="0" w:line="240" w:lineRule="auto"/>
              <w:textAlignment w:val="center"/>
            </w:pPr>
            <w:r w:rsidRPr="00CA2BCB">
              <w:t>Leverandøren af betalingsløsningen som minimum har leveret relevante tjenester og produkter indenfor de seneste 3 år</w:t>
            </w:r>
          </w:p>
          <w:p w:rsidR="000D7C26" w:rsidRPr="00CA2BCB" w:rsidRDefault="000D7C26" w:rsidP="000D7C26">
            <w:pPr>
              <w:pStyle w:val="Listeafsnit1"/>
              <w:numPr>
                <w:ilvl w:val="0"/>
                <w:numId w:val="10"/>
              </w:numPr>
              <w:spacing w:after="0" w:line="240" w:lineRule="auto"/>
              <w:textAlignment w:val="center"/>
            </w:pPr>
            <w:r w:rsidRPr="00CA2BCB">
              <w:t>Leverandøren af betalingsløsningen har minimum 5 større danske webshops på kundelisten</w:t>
            </w:r>
          </w:p>
        </w:tc>
      </w:tr>
    </w:tbl>
    <w:p w:rsidR="000D7C26" w:rsidRDefault="000D7C26" w:rsidP="000D7C26"/>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1</w:t>
            </w:r>
            <w:r w:rsidR="00D5644E">
              <w:t>8</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D5644E">
            <w:pPr>
              <w:spacing w:after="0" w:line="240" w:lineRule="auto"/>
              <w:textAlignment w:val="center"/>
            </w:pPr>
            <w:r w:rsidRPr="00CA2BCB">
              <w:rPr>
                <w:b/>
              </w:rPr>
              <w:t xml:space="preserve">Godkendelse af HJV webshop af </w:t>
            </w:r>
            <w:r w:rsidR="00D5644E">
              <w:rPr>
                <w:b/>
              </w:rPr>
              <w:t>leverandøren af betalingsløsningen</w:t>
            </w:r>
            <w:r w:rsidRPr="00CA2BCB">
              <w:t>. Det er leverandørens ansvar at sikre</w:t>
            </w:r>
            <w:r w:rsidR="00AD3270">
              <w:t>,</w:t>
            </w:r>
            <w:r w:rsidRPr="00CA2BCB">
              <w:t xml:space="preserve"> at webshoppen er godkendt af leverandøren af betalingsløsningen ift. krav der stilles omkring god praksis ved webshops</w:t>
            </w:r>
            <w:r w:rsidR="003007F6">
              <w:t>.</w:t>
            </w:r>
            <w:r w:rsidR="00AD3270">
              <w:t xml:space="preserve"> Dette skal være sket, når webshoppen åbnes for køb. </w:t>
            </w:r>
          </w:p>
        </w:tc>
      </w:tr>
    </w:tbl>
    <w:p w:rsidR="000D7C26" w:rsidRDefault="000D7C26" w:rsidP="000D7C26"/>
    <w:p w:rsidR="000D7C26" w:rsidRDefault="000D7C26" w:rsidP="00B5054D">
      <w:pPr>
        <w:pStyle w:val="Overskrift1"/>
        <w:numPr>
          <w:ilvl w:val="0"/>
          <w:numId w:val="4"/>
        </w:numPr>
      </w:pPr>
      <w:bookmarkStart w:id="8" w:name="_Toc454275280"/>
      <w:r>
        <w:t>Brugervenlighed og tilgængelighed</w:t>
      </w:r>
      <w:bookmarkEnd w:id="8"/>
    </w:p>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196FF4" w:rsidTr="000D7C26">
        <w:tc>
          <w:tcPr>
            <w:tcW w:w="1242" w:type="dxa"/>
          </w:tcPr>
          <w:p w:rsidR="000D7C26" w:rsidRPr="00196FF4" w:rsidRDefault="00D5644E" w:rsidP="000D7C26">
            <w:pPr>
              <w:spacing w:after="0" w:line="240" w:lineRule="auto"/>
              <w:rPr>
                <w:color w:val="000000"/>
              </w:rPr>
            </w:pPr>
            <w:r>
              <w:rPr>
                <w:color w:val="000000"/>
              </w:rPr>
              <w:t>Krav 19</w:t>
            </w:r>
          </w:p>
          <w:p w:rsidR="000D7C26" w:rsidRPr="00196FF4" w:rsidRDefault="000D7C26" w:rsidP="000D7C26">
            <w:pPr>
              <w:spacing w:after="0" w:line="240" w:lineRule="auto"/>
              <w:rPr>
                <w:b/>
                <w:color w:val="000000"/>
              </w:rPr>
            </w:pPr>
            <w:r w:rsidRPr="00196FF4">
              <w:rPr>
                <w:b/>
                <w:color w:val="000000"/>
              </w:rPr>
              <w:t>MK</w:t>
            </w:r>
          </w:p>
        </w:tc>
        <w:tc>
          <w:tcPr>
            <w:tcW w:w="7903" w:type="dxa"/>
          </w:tcPr>
          <w:p w:rsidR="000D7C26" w:rsidRPr="00196FF4" w:rsidRDefault="000D7C26" w:rsidP="000D7C26">
            <w:pPr>
              <w:spacing w:after="0" w:line="240" w:lineRule="auto"/>
              <w:textAlignment w:val="center"/>
              <w:rPr>
                <w:color w:val="000000"/>
              </w:rPr>
            </w:pPr>
            <w:r w:rsidRPr="00196FF4">
              <w:rPr>
                <w:b/>
                <w:color w:val="000000"/>
              </w:rPr>
              <w:t>Browserkrav</w:t>
            </w:r>
            <w:r w:rsidRPr="00196FF4">
              <w:rPr>
                <w:color w:val="000000"/>
              </w:rPr>
              <w:t xml:space="preserve">. Løsningen skal understøttes 100 % funktionelt i følgende browsere og styresystemer. En funktionel understøttelse er opnået hvis use cases 1 til </w:t>
            </w:r>
            <w:r w:rsidR="002C0589">
              <w:rPr>
                <w:color w:val="000000"/>
              </w:rPr>
              <w:t>11</w:t>
            </w:r>
            <w:r w:rsidRPr="00196FF4">
              <w:rPr>
                <w:color w:val="000000"/>
              </w:rPr>
              <w:t xml:space="preserve"> kan gennemføres i webshoppen i browserne.</w:t>
            </w:r>
          </w:p>
          <w:p w:rsidR="000D7C26" w:rsidRPr="00196FF4" w:rsidRDefault="000D7C26" w:rsidP="000D7C26">
            <w:pPr>
              <w:spacing w:after="0" w:line="240" w:lineRule="auto"/>
              <w:textAlignment w:val="center"/>
              <w:rPr>
                <w:color w:val="000000"/>
              </w:rPr>
            </w:pPr>
          </w:p>
          <w:p w:rsidR="007B7672" w:rsidRPr="00196FF4" w:rsidRDefault="000D7C26" w:rsidP="000D7C26">
            <w:pPr>
              <w:pStyle w:val="Listeafsnit1"/>
              <w:numPr>
                <w:ilvl w:val="0"/>
                <w:numId w:val="9"/>
              </w:numPr>
              <w:spacing w:after="0" w:line="240" w:lineRule="auto"/>
              <w:textAlignment w:val="center"/>
              <w:rPr>
                <w:color w:val="000000"/>
                <w:lang w:val="en-US"/>
              </w:rPr>
            </w:pPr>
            <w:r w:rsidRPr="00196FF4">
              <w:rPr>
                <w:color w:val="000000"/>
                <w:lang w:val="en-US"/>
              </w:rPr>
              <w:t>Internet Explorer IE v.</w:t>
            </w:r>
            <w:r w:rsidR="007B7672" w:rsidRPr="00196FF4">
              <w:rPr>
                <w:color w:val="000000"/>
                <w:lang w:val="en-US"/>
              </w:rPr>
              <w:t>11</w:t>
            </w:r>
            <w:r w:rsidRPr="00196FF4">
              <w:rPr>
                <w:color w:val="000000"/>
                <w:lang w:val="en-US"/>
              </w:rPr>
              <w:t>*</w:t>
            </w:r>
          </w:p>
          <w:p w:rsidR="000D7C26" w:rsidRPr="00196FF4" w:rsidRDefault="007B7672" w:rsidP="000D7C26">
            <w:pPr>
              <w:pStyle w:val="Listeafsnit1"/>
              <w:numPr>
                <w:ilvl w:val="0"/>
                <w:numId w:val="9"/>
              </w:numPr>
              <w:spacing w:after="0" w:line="240" w:lineRule="auto"/>
              <w:textAlignment w:val="center"/>
              <w:rPr>
                <w:color w:val="000000"/>
              </w:rPr>
            </w:pPr>
            <w:r w:rsidRPr="00196FF4">
              <w:rPr>
                <w:color w:val="000000"/>
              </w:rPr>
              <w:t>Microsoft Edge v. 12*</w:t>
            </w:r>
            <w:r w:rsidR="000D7C26" w:rsidRPr="00196FF4">
              <w:rPr>
                <w:color w:val="000000"/>
              </w:rPr>
              <w:t xml:space="preserve"> </w:t>
            </w:r>
          </w:p>
          <w:p w:rsidR="000D7C26" w:rsidRPr="00196FF4" w:rsidRDefault="007B7672" w:rsidP="000D7C26">
            <w:pPr>
              <w:pStyle w:val="Listeafsnit1"/>
              <w:numPr>
                <w:ilvl w:val="0"/>
                <w:numId w:val="9"/>
              </w:numPr>
              <w:spacing w:after="0" w:line="240" w:lineRule="auto"/>
              <w:textAlignment w:val="center"/>
              <w:rPr>
                <w:color w:val="000000"/>
              </w:rPr>
            </w:pPr>
            <w:r w:rsidRPr="00196FF4">
              <w:rPr>
                <w:color w:val="000000"/>
              </w:rPr>
              <w:t>Firefox FF v. 41</w:t>
            </w:r>
            <w:r w:rsidR="000D7C26" w:rsidRPr="00196FF4">
              <w:rPr>
                <w:color w:val="000000"/>
              </w:rPr>
              <w:t>.*</w:t>
            </w:r>
          </w:p>
          <w:p w:rsidR="000D7C26" w:rsidRPr="00196FF4" w:rsidRDefault="000D7C26" w:rsidP="000D7C26">
            <w:pPr>
              <w:pStyle w:val="Listeafsnit1"/>
              <w:numPr>
                <w:ilvl w:val="0"/>
                <w:numId w:val="9"/>
              </w:numPr>
              <w:spacing w:after="0" w:line="240" w:lineRule="auto"/>
              <w:textAlignment w:val="center"/>
              <w:rPr>
                <w:color w:val="000000"/>
              </w:rPr>
            </w:pPr>
            <w:r w:rsidRPr="00196FF4">
              <w:rPr>
                <w:color w:val="000000"/>
              </w:rPr>
              <w:t xml:space="preserve">Chrome C v. </w:t>
            </w:r>
            <w:r w:rsidR="007B7672" w:rsidRPr="00196FF4">
              <w:rPr>
                <w:color w:val="000000"/>
              </w:rPr>
              <w:t>46</w:t>
            </w:r>
            <w:r w:rsidRPr="00196FF4">
              <w:rPr>
                <w:color w:val="000000"/>
              </w:rPr>
              <w:t xml:space="preserve">.* </w:t>
            </w:r>
          </w:p>
          <w:p w:rsidR="000D7C26" w:rsidRPr="00196FF4" w:rsidRDefault="007B7672" w:rsidP="000D7C26">
            <w:pPr>
              <w:pStyle w:val="Listeafsnit1"/>
              <w:numPr>
                <w:ilvl w:val="0"/>
                <w:numId w:val="9"/>
              </w:numPr>
              <w:spacing w:after="0" w:line="240" w:lineRule="auto"/>
              <w:textAlignment w:val="center"/>
              <w:rPr>
                <w:color w:val="000000"/>
              </w:rPr>
            </w:pPr>
            <w:r w:rsidRPr="00196FF4">
              <w:rPr>
                <w:color w:val="000000"/>
              </w:rPr>
              <w:t>Opera O v. 32</w:t>
            </w:r>
            <w:r w:rsidR="000D7C26" w:rsidRPr="00196FF4">
              <w:rPr>
                <w:color w:val="000000"/>
              </w:rPr>
              <w:t>.*</w:t>
            </w:r>
          </w:p>
          <w:p w:rsidR="007B7672" w:rsidRPr="00196FF4" w:rsidRDefault="007B7672" w:rsidP="000D7C26">
            <w:pPr>
              <w:pStyle w:val="Listeafsnit1"/>
              <w:numPr>
                <w:ilvl w:val="0"/>
                <w:numId w:val="9"/>
              </w:numPr>
              <w:spacing w:after="0" w:line="240" w:lineRule="auto"/>
              <w:textAlignment w:val="center"/>
              <w:rPr>
                <w:color w:val="000000"/>
              </w:rPr>
            </w:pPr>
            <w:r w:rsidRPr="00196FF4">
              <w:rPr>
                <w:color w:val="000000"/>
              </w:rPr>
              <w:t>Safari v.9*</w:t>
            </w:r>
          </w:p>
          <w:p w:rsidR="007B7672" w:rsidRPr="00196FF4" w:rsidRDefault="007B7672" w:rsidP="000D7C26">
            <w:pPr>
              <w:pStyle w:val="Listeafsnit1"/>
              <w:numPr>
                <w:ilvl w:val="0"/>
                <w:numId w:val="9"/>
              </w:numPr>
              <w:spacing w:after="0" w:line="240" w:lineRule="auto"/>
              <w:textAlignment w:val="center"/>
              <w:rPr>
                <w:color w:val="000000"/>
              </w:rPr>
            </w:pPr>
            <w:r w:rsidRPr="00196FF4">
              <w:rPr>
                <w:color w:val="000000"/>
              </w:rPr>
              <w:t>IOS Safari v.9</w:t>
            </w:r>
          </w:p>
          <w:p w:rsidR="007B7672" w:rsidRPr="00196FF4" w:rsidRDefault="007B7672" w:rsidP="000D7C26">
            <w:pPr>
              <w:pStyle w:val="Listeafsnit1"/>
              <w:numPr>
                <w:ilvl w:val="0"/>
                <w:numId w:val="9"/>
              </w:numPr>
              <w:spacing w:after="0" w:line="240" w:lineRule="auto"/>
              <w:textAlignment w:val="center"/>
              <w:rPr>
                <w:color w:val="000000"/>
              </w:rPr>
            </w:pPr>
            <w:r w:rsidRPr="00196FF4">
              <w:rPr>
                <w:color w:val="000000"/>
              </w:rPr>
              <w:t>Android Browser</w:t>
            </w:r>
            <w:r w:rsidR="00E85006" w:rsidRPr="00196FF4">
              <w:rPr>
                <w:color w:val="000000"/>
              </w:rPr>
              <w:t xml:space="preserve"> 4.*</w:t>
            </w:r>
          </w:p>
          <w:p w:rsidR="000D7C26" w:rsidRPr="00196FF4" w:rsidRDefault="000D7C26" w:rsidP="000D7C26">
            <w:pPr>
              <w:pStyle w:val="Listeafsnit1"/>
              <w:numPr>
                <w:ilvl w:val="0"/>
                <w:numId w:val="9"/>
              </w:numPr>
              <w:spacing w:after="0" w:line="240" w:lineRule="auto"/>
              <w:textAlignment w:val="center"/>
              <w:rPr>
                <w:color w:val="000000"/>
              </w:rPr>
            </w:pPr>
            <w:r w:rsidRPr="00196FF4">
              <w:rPr>
                <w:color w:val="000000"/>
              </w:rPr>
              <w:t xml:space="preserve">Løsningen skal kunne anvendes på operativsystemerne Windows, Mac OS X og Linux, der hvor de ovenstående browsere er understøttet </w:t>
            </w:r>
          </w:p>
          <w:p w:rsidR="000D7C26" w:rsidRPr="00196FF4" w:rsidRDefault="000D7C26" w:rsidP="000D7C26">
            <w:pPr>
              <w:spacing w:after="0" w:line="240" w:lineRule="auto"/>
              <w:textAlignment w:val="center"/>
              <w:rPr>
                <w:color w:val="000000"/>
              </w:rPr>
            </w:pPr>
          </w:p>
          <w:p w:rsidR="000D7C26" w:rsidRPr="00196FF4" w:rsidRDefault="000D7C26" w:rsidP="00AD3270">
            <w:pPr>
              <w:spacing w:after="0" w:line="240" w:lineRule="auto"/>
              <w:textAlignment w:val="center"/>
              <w:rPr>
                <w:color w:val="000000"/>
              </w:rPr>
            </w:pPr>
            <w:r w:rsidRPr="00196FF4">
              <w:rPr>
                <w:color w:val="000000"/>
              </w:rPr>
              <w:t>Løsningen skal også understøttes visuelt af alle ovennævnte browsere, men dog ikke med samme høje krav. De</w:t>
            </w:r>
            <w:r w:rsidR="00AD3270" w:rsidRPr="00196FF4">
              <w:rPr>
                <w:color w:val="000000"/>
              </w:rPr>
              <w:t>t</w:t>
            </w:r>
            <w:r w:rsidRPr="00196FF4">
              <w:rPr>
                <w:color w:val="000000"/>
              </w:rPr>
              <w:t xml:space="preserve"> tolereres</w:t>
            </w:r>
            <w:r w:rsidR="00AD3270" w:rsidRPr="00196FF4">
              <w:rPr>
                <w:color w:val="000000"/>
              </w:rPr>
              <w:t>,</w:t>
            </w:r>
            <w:r w:rsidRPr="00196FF4">
              <w:rPr>
                <w:color w:val="000000"/>
              </w:rPr>
              <w:t xml:space="preserve"> at der er visuelle forskelle mellem browsere og mellem versioner af samme browser.</w:t>
            </w:r>
          </w:p>
          <w:p w:rsidR="00886D88" w:rsidRPr="00196FF4" w:rsidRDefault="00886D88" w:rsidP="00AD3270">
            <w:pPr>
              <w:spacing w:after="0" w:line="240" w:lineRule="auto"/>
              <w:textAlignment w:val="center"/>
              <w:rPr>
                <w:color w:val="000000"/>
              </w:rPr>
            </w:pPr>
          </w:p>
          <w:p w:rsidR="00886D88" w:rsidRPr="00196FF4" w:rsidRDefault="00886D88" w:rsidP="00AD3270">
            <w:pPr>
              <w:spacing w:after="0" w:line="240" w:lineRule="auto"/>
              <w:textAlignment w:val="center"/>
              <w:rPr>
                <w:color w:val="000000"/>
              </w:rPr>
            </w:pPr>
            <w:r w:rsidRPr="00196FF4">
              <w:rPr>
                <w:color w:val="000000"/>
              </w:rPr>
              <w:t xml:space="preserve">Leverandøren skal kunne dokumentere en konkret plan for, hvordan løsningen tilpasses til fremtidige browserversioner, samt hvordan behovet for en sådan tilpasning overvåges. </w:t>
            </w:r>
            <w:r w:rsidR="005F4A08">
              <w:rPr>
                <w:color w:val="000000"/>
              </w:rPr>
              <w:t>Hjemmeværnskommandoen</w:t>
            </w:r>
            <w:r w:rsidRPr="00196FF4">
              <w:rPr>
                <w:color w:val="000000"/>
              </w:rPr>
              <w:t xml:space="preserve"> har forståelse for at evt. tilpasninger kan være forbundet med ekstra omkostninger.</w:t>
            </w:r>
          </w:p>
        </w:tc>
      </w:tr>
    </w:tbl>
    <w:p w:rsidR="000D7C26" w:rsidRPr="00196FF4" w:rsidRDefault="000D7C26" w:rsidP="000D7C26">
      <w:pPr>
        <w:rPr>
          <w:color w:val="000000"/>
        </w:rP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21</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0D7C26">
            <w:pPr>
              <w:spacing w:after="0" w:line="240" w:lineRule="auto"/>
              <w:textAlignment w:val="center"/>
            </w:pPr>
            <w:r w:rsidRPr="00CA2BCB">
              <w:rPr>
                <w:b/>
              </w:rPr>
              <w:t>Brugertest</w:t>
            </w:r>
            <w:r w:rsidR="000D6699">
              <w:t>. HJ</w:t>
            </w:r>
            <w:r w:rsidRPr="00CA2BCB">
              <w:t>K vil, kort tid efter lancering af løsningen, afholde en brugertest for at få tilbagemelding fra 2 Frivillige og 2 Myndigheds testkunder omkring hvor effektiv løsningen er til at opfylde de respektive succeskriterier</w:t>
            </w:r>
          </w:p>
          <w:p w:rsidR="000D7C26" w:rsidRPr="00CA2BCB" w:rsidRDefault="000D7C26" w:rsidP="000D7C26">
            <w:pPr>
              <w:spacing w:after="0" w:line="240" w:lineRule="auto"/>
              <w:textAlignment w:val="center"/>
            </w:pPr>
          </w:p>
          <w:p w:rsidR="000D7C26" w:rsidRPr="00CA2BCB" w:rsidRDefault="000D7C26" w:rsidP="00AD3270">
            <w:pPr>
              <w:spacing w:after="0" w:line="240" w:lineRule="auto"/>
              <w:textAlignment w:val="center"/>
            </w:pPr>
            <w:r w:rsidRPr="00CA2BCB">
              <w:t>På et efterfølgende rapporteringsmøde, vil HVK fremlægge de punkter</w:t>
            </w:r>
            <w:r w:rsidR="00AD3270">
              <w:t>,</w:t>
            </w:r>
            <w:r w:rsidRPr="00CA2BCB">
              <w:t xml:space="preserve"> som de ønsker at leverandøren skal justere for bedre </w:t>
            </w:r>
            <w:r w:rsidR="00AD3270">
              <w:t xml:space="preserve">at </w:t>
            </w:r>
            <w:r w:rsidRPr="00CA2BCB">
              <w:t>ramme succeskriterierne for kunderne. Leverandøren skal budgettere med</w:t>
            </w:r>
            <w:r w:rsidR="00AD3270">
              <w:t>,</w:t>
            </w:r>
            <w:r w:rsidRPr="00CA2BCB">
              <w:t xml:space="preserve"> at der skal udføres arbejde tilsvarende 20 arbejdstimer og indenfor r</w:t>
            </w:r>
            <w:r w:rsidR="00BD1D2A">
              <w:t>ammerne af det (standard)system</w:t>
            </w:r>
            <w:r w:rsidRPr="00CA2BCB">
              <w:t xml:space="preserve"> for webshops som leverandøren vil benytte sig af. Rammerne og begrænsningerne i systemet som leverandøren byder ind med, vil blive respekteret i denne sammenhæng</w:t>
            </w:r>
          </w:p>
        </w:tc>
      </w:tr>
    </w:tbl>
    <w:p w:rsidR="000D7C26" w:rsidRDefault="000D7C26" w:rsidP="000D7C26"/>
    <w:p w:rsidR="000D7C26" w:rsidRDefault="000D7C26" w:rsidP="00B5054D">
      <w:pPr>
        <w:pStyle w:val="Overskrift1"/>
        <w:numPr>
          <w:ilvl w:val="0"/>
          <w:numId w:val="4"/>
        </w:numPr>
      </w:pPr>
      <w:bookmarkStart w:id="9" w:name="_Toc454275281"/>
      <w:r>
        <w:t>Rapportering</w:t>
      </w:r>
      <w:bookmarkEnd w:id="9"/>
    </w:p>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196FF4" w:rsidTr="000D7C26">
        <w:tc>
          <w:tcPr>
            <w:tcW w:w="1242" w:type="dxa"/>
          </w:tcPr>
          <w:p w:rsidR="000D7C26" w:rsidRPr="00196FF4" w:rsidRDefault="00B90CA4" w:rsidP="000D7C26">
            <w:pPr>
              <w:spacing w:after="0" w:line="240" w:lineRule="auto"/>
              <w:rPr>
                <w:color w:val="000000"/>
              </w:rPr>
            </w:pPr>
            <w:r w:rsidRPr="00196FF4">
              <w:rPr>
                <w:color w:val="000000"/>
              </w:rPr>
              <w:t>Krav 22</w:t>
            </w:r>
          </w:p>
          <w:p w:rsidR="000D7C26" w:rsidRPr="00196FF4" w:rsidRDefault="000D7C26" w:rsidP="000D7C26">
            <w:pPr>
              <w:spacing w:after="0" w:line="240" w:lineRule="auto"/>
              <w:rPr>
                <w:b/>
                <w:color w:val="000000"/>
              </w:rPr>
            </w:pPr>
            <w:r w:rsidRPr="00196FF4">
              <w:rPr>
                <w:b/>
                <w:color w:val="000000"/>
              </w:rPr>
              <w:t>MK</w:t>
            </w:r>
          </w:p>
        </w:tc>
        <w:tc>
          <w:tcPr>
            <w:tcW w:w="7903" w:type="dxa"/>
          </w:tcPr>
          <w:p w:rsidR="00BD1D2A" w:rsidRPr="00196FF4" w:rsidRDefault="000D7C26" w:rsidP="000D7C26">
            <w:pPr>
              <w:spacing w:after="0" w:line="240" w:lineRule="auto"/>
              <w:textAlignment w:val="center"/>
              <w:rPr>
                <w:color w:val="000000"/>
              </w:rPr>
            </w:pPr>
            <w:r w:rsidRPr="00196FF4">
              <w:rPr>
                <w:b/>
                <w:color w:val="000000"/>
              </w:rPr>
              <w:t>Rapporter</w:t>
            </w:r>
            <w:r w:rsidRPr="00196FF4">
              <w:rPr>
                <w:color w:val="000000"/>
              </w:rPr>
              <w:t>. I</w:t>
            </w:r>
            <w:r w:rsidR="00AD3270" w:rsidRPr="00196FF4">
              <w:rPr>
                <w:color w:val="000000"/>
              </w:rPr>
              <w:t xml:space="preserve"> </w:t>
            </w:r>
            <w:r w:rsidRPr="00196FF4">
              <w:rPr>
                <w:color w:val="000000"/>
              </w:rPr>
              <w:t>eller i forbindelse med løsningen skal leverandøren</w:t>
            </w:r>
            <w:r w:rsidR="00B90CA4" w:rsidRPr="00196FF4">
              <w:rPr>
                <w:color w:val="000000"/>
              </w:rPr>
              <w:t>, med max 3 dages varsel,</w:t>
            </w:r>
            <w:r w:rsidRPr="00196FF4">
              <w:rPr>
                <w:color w:val="000000"/>
              </w:rPr>
              <w:t xml:space="preserve"> </w:t>
            </w:r>
            <w:r w:rsidR="00B90CA4" w:rsidRPr="00196FF4">
              <w:rPr>
                <w:color w:val="000000"/>
              </w:rPr>
              <w:t xml:space="preserve">tilbyde </w:t>
            </w:r>
            <w:r w:rsidR="005F4A08">
              <w:rPr>
                <w:color w:val="000000"/>
              </w:rPr>
              <w:t>Hjemmeværnskommandoen</w:t>
            </w:r>
            <w:r w:rsidRPr="00196FF4">
              <w:rPr>
                <w:color w:val="000000"/>
              </w:rPr>
              <w:t xml:space="preserve"> følgende s</w:t>
            </w:r>
            <w:r w:rsidR="00AD3270" w:rsidRPr="00196FF4">
              <w:rPr>
                <w:color w:val="000000"/>
              </w:rPr>
              <w:t>æ</w:t>
            </w:r>
            <w:r w:rsidRPr="00196FF4">
              <w:rPr>
                <w:color w:val="000000"/>
              </w:rPr>
              <w:t xml:space="preserve">t af </w:t>
            </w:r>
            <w:r w:rsidR="00515D8C">
              <w:rPr>
                <w:color w:val="000000"/>
              </w:rPr>
              <w:t xml:space="preserve">Excel </w:t>
            </w:r>
            <w:r w:rsidRPr="00196FF4">
              <w:rPr>
                <w:color w:val="000000"/>
              </w:rPr>
              <w:t xml:space="preserve">rapporter. </w:t>
            </w:r>
          </w:p>
          <w:p w:rsidR="00BD1D2A" w:rsidRPr="00196FF4" w:rsidRDefault="00BD1D2A" w:rsidP="000D7C26">
            <w:pPr>
              <w:spacing w:after="0" w:line="240" w:lineRule="auto"/>
              <w:textAlignment w:val="center"/>
              <w:rPr>
                <w:color w:val="000000"/>
              </w:rPr>
            </w:pPr>
          </w:p>
          <w:p w:rsidR="00BD1D2A" w:rsidRPr="00196FF4" w:rsidRDefault="00BD1D2A" w:rsidP="000D7C26">
            <w:pPr>
              <w:spacing w:after="0" w:line="240" w:lineRule="auto"/>
              <w:textAlignment w:val="center"/>
              <w:rPr>
                <w:color w:val="000000"/>
              </w:rPr>
            </w:pPr>
            <w:r w:rsidRPr="00196FF4">
              <w:rPr>
                <w:color w:val="000000"/>
              </w:rPr>
              <w:t xml:space="preserve">Kravet anses for opfyldt såfremt </w:t>
            </w:r>
            <w:r w:rsidR="002F342C" w:rsidRPr="00196FF4">
              <w:rPr>
                <w:color w:val="000000"/>
              </w:rPr>
              <w:t xml:space="preserve">medarbejdere fra </w:t>
            </w:r>
            <w:r w:rsidR="00B4322E">
              <w:rPr>
                <w:color w:val="000000"/>
              </w:rPr>
              <w:t>Kommunikationsafdelingen</w:t>
            </w:r>
            <w:r w:rsidR="002F342C" w:rsidRPr="00196FF4">
              <w:rPr>
                <w:color w:val="000000"/>
              </w:rPr>
              <w:t xml:space="preserve"> i HVK gives adgang til selv at hente </w:t>
            </w:r>
            <w:r w:rsidR="00515D8C">
              <w:rPr>
                <w:color w:val="000000"/>
              </w:rPr>
              <w:t xml:space="preserve">Excel </w:t>
            </w:r>
            <w:r w:rsidR="002F342C" w:rsidRPr="00196FF4">
              <w:rPr>
                <w:color w:val="000000"/>
              </w:rPr>
              <w:t>rapporterne</w:t>
            </w:r>
            <w:r w:rsidRPr="00196FF4">
              <w:rPr>
                <w:color w:val="000000"/>
              </w:rPr>
              <w:t xml:space="preserve"> i statistikinterfacet</w:t>
            </w:r>
            <w:r w:rsidR="00021F8B">
              <w:rPr>
                <w:color w:val="000000"/>
              </w:rPr>
              <w:t>, eller eksportere</w:t>
            </w:r>
            <w:r w:rsidR="00515D8C">
              <w:rPr>
                <w:color w:val="000000"/>
              </w:rPr>
              <w:t xml:space="preserve"> data til Excel</w:t>
            </w:r>
            <w:r w:rsidR="002F342C" w:rsidRPr="00196FF4">
              <w:rPr>
                <w:color w:val="000000"/>
              </w:rPr>
              <w:t>.</w:t>
            </w:r>
          </w:p>
          <w:p w:rsidR="000D7C26" w:rsidRPr="00196FF4" w:rsidRDefault="002F342C" w:rsidP="000D7C26">
            <w:pPr>
              <w:spacing w:after="0" w:line="240" w:lineRule="auto"/>
              <w:textAlignment w:val="center"/>
              <w:rPr>
                <w:color w:val="000000"/>
              </w:rPr>
            </w:pPr>
            <w:r w:rsidRPr="00196FF4">
              <w:rPr>
                <w:color w:val="000000"/>
              </w:rPr>
              <w:t xml:space="preserve"> </w:t>
            </w:r>
          </w:p>
          <w:p w:rsidR="000D7C26" w:rsidRPr="00196FF4" w:rsidRDefault="000D7C26" w:rsidP="000D7C26">
            <w:pPr>
              <w:pStyle w:val="Listeafsnit1"/>
              <w:numPr>
                <w:ilvl w:val="0"/>
                <w:numId w:val="11"/>
              </w:numPr>
              <w:spacing w:after="0" w:line="240" w:lineRule="auto"/>
              <w:textAlignment w:val="center"/>
              <w:rPr>
                <w:color w:val="000000"/>
              </w:rPr>
            </w:pPr>
            <w:r w:rsidRPr="00196FF4">
              <w:rPr>
                <w:rFonts w:cs="Calibri"/>
                <w:color w:val="000000"/>
              </w:rPr>
              <w:t>Fortrydelser og reklamationer</w:t>
            </w:r>
          </w:p>
          <w:p w:rsidR="000D7C26" w:rsidRPr="00196FF4" w:rsidRDefault="000D7C26" w:rsidP="000D7C26">
            <w:pPr>
              <w:pStyle w:val="Listeafsnit1"/>
              <w:numPr>
                <w:ilvl w:val="0"/>
                <w:numId w:val="11"/>
              </w:numPr>
              <w:spacing w:after="0" w:line="240" w:lineRule="auto"/>
              <w:rPr>
                <w:color w:val="000000"/>
              </w:rPr>
            </w:pPr>
            <w:r w:rsidRPr="00196FF4">
              <w:rPr>
                <w:color w:val="000000"/>
              </w:rPr>
              <w:t>Varer købt i en periode sorteret på mest populære</w:t>
            </w:r>
          </w:p>
          <w:p w:rsidR="000D7C26" w:rsidRPr="00196FF4" w:rsidRDefault="00AD3270" w:rsidP="000D7C26">
            <w:pPr>
              <w:pStyle w:val="Listeafsnit1"/>
              <w:numPr>
                <w:ilvl w:val="0"/>
                <w:numId w:val="11"/>
              </w:numPr>
              <w:spacing w:after="0" w:line="240" w:lineRule="auto"/>
              <w:textAlignment w:val="center"/>
              <w:rPr>
                <w:color w:val="000000"/>
              </w:rPr>
            </w:pPr>
            <w:r w:rsidRPr="00196FF4">
              <w:rPr>
                <w:rFonts w:cs="Calibri"/>
                <w:color w:val="000000"/>
              </w:rPr>
              <w:t xml:space="preserve">Antal </w:t>
            </w:r>
            <w:r w:rsidR="000D7C26" w:rsidRPr="00196FF4">
              <w:rPr>
                <w:rFonts w:cs="Calibri"/>
                <w:color w:val="000000"/>
              </w:rPr>
              <w:t>Ordrer</w:t>
            </w:r>
          </w:p>
          <w:p w:rsidR="000D7C26" w:rsidRPr="00196FF4" w:rsidRDefault="00AD3270" w:rsidP="000D7C26">
            <w:pPr>
              <w:pStyle w:val="Listeafsnit1"/>
              <w:numPr>
                <w:ilvl w:val="0"/>
                <w:numId w:val="11"/>
              </w:numPr>
              <w:spacing w:after="0" w:line="240" w:lineRule="auto"/>
              <w:textAlignment w:val="center"/>
              <w:rPr>
                <w:color w:val="000000"/>
              </w:rPr>
            </w:pPr>
            <w:r w:rsidRPr="00196FF4">
              <w:rPr>
                <w:rFonts w:cs="Calibri"/>
                <w:color w:val="000000"/>
              </w:rPr>
              <w:t xml:space="preserve">Antal </w:t>
            </w:r>
            <w:r w:rsidR="000D7C26" w:rsidRPr="00196FF4">
              <w:rPr>
                <w:rFonts w:cs="Calibri"/>
                <w:color w:val="000000"/>
              </w:rPr>
              <w:t>Kunder</w:t>
            </w:r>
          </w:p>
          <w:p w:rsidR="000D7C26" w:rsidRPr="00196FF4" w:rsidRDefault="000D7C26" w:rsidP="000D7C26">
            <w:pPr>
              <w:pStyle w:val="Listeafsnit1"/>
              <w:numPr>
                <w:ilvl w:val="0"/>
                <w:numId w:val="11"/>
              </w:numPr>
              <w:spacing w:after="0" w:line="240" w:lineRule="auto"/>
              <w:textAlignment w:val="center"/>
              <w:rPr>
                <w:color w:val="000000"/>
              </w:rPr>
            </w:pPr>
            <w:r w:rsidRPr="00196FF4">
              <w:rPr>
                <w:rFonts w:cs="Calibri"/>
                <w:color w:val="000000"/>
              </w:rPr>
              <w:t xml:space="preserve">Hvor mange stk. af en varegruppe, der er solgt i </w:t>
            </w:r>
            <w:r w:rsidR="00AD3270" w:rsidRPr="00196FF4">
              <w:rPr>
                <w:rFonts w:cs="Calibri"/>
                <w:color w:val="000000"/>
              </w:rPr>
              <w:t>det seneste halve år</w:t>
            </w:r>
          </w:p>
          <w:p w:rsidR="000D7C26" w:rsidRPr="00196FF4" w:rsidRDefault="000D7C26" w:rsidP="000D7C26">
            <w:pPr>
              <w:pStyle w:val="Listeafsnit1"/>
              <w:numPr>
                <w:ilvl w:val="0"/>
                <w:numId w:val="11"/>
              </w:numPr>
              <w:spacing w:after="0" w:line="240" w:lineRule="auto"/>
              <w:textAlignment w:val="center"/>
              <w:rPr>
                <w:color w:val="000000"/>
              </w:rPr>
            </w:pPr>
            <w:r w:rsidRPr="00196FF4">
              <w:rPr>
                <w:rFonts w:cs="Calibri"/>
                <w:color w:val="000000"/>
              </w:rPr>
              <w:t xml:space="preserve">Hvor meget de enkelte myndigheder under hjemmeværnet har købt </w:t>
            </w:r>
            <w:r w:rsidR="00AD3270" w:rsidRPr="00196FF4">
              <w:rPr>
                <w:rFonts w:cs="Calibri"/>
                <w:color w:val="000000"/>
              </w:rPr>
              <w:t>for</w:t>
            </w:r>
            <w:r w:rsidRPr="00196FF4">
              <w:rPr>
                <w:rFonts w:cs="Calibri"/>
                <w:color w:val="000000"/>
              </w:rPr>
              <w:t xml:space="preserve"> </w:t>
            </w:r>
            <w:r w:rsidR="00AD3270" w:rsidRPr="00196FF4">
              <w:rPr>
                <w:rFonts w:cs="Calibri"/>
                <w:color w:val="000000"/>
              </w:rPr>
              <w:t>det seneste halve år</w:t>
            </w:r>
          </w:p>
          <w:p w:rsidR="000D7C26" w:rsidRPr="00196FF4" w:rsidRDefault="000D7C26" w:rsidP="000D7C26">
            <w:pPr>
              <w:pStyle w:val="Listeafsnit1"/>
              <w:numPr>
                <w:ilvl w:val="0"/>
                <w:numId w:val="11"/>
              </w:numPr>
              <w:spacing w:after="0" w:line="240" w:lineRule="auto"/>
              <w:textAlignment w:val="center"/>
              <w:rPr>
                <w:color w:val="000000"/>
              </w:rPr>
            </w:pPr>
            <w:r w:rsidRPr="00196FF4">
              <w:rPr>
                <w:rFonts w:cs="Calibri"/>
                <w:color w:val="000000"/>
              </w:rPr>
              <w:t>Hvor meget private har købt</w:t>
            </w:r>
            <w:r w:rsidR="00AD3270" w:rsidRPr="00196FF4">
              <w:rPr>
                <w:rFonts w:cs="Calibri"/>
                <w:color w:val="000000"/>
              </w:rPr>
              <w:t xml:space="preserve"> det seneste halve år</w:t>
            </w:r>
            <w:r w:rsidRPr="00196FF4">
              <w:rPr>
                <w:rFonts w:cs="Calibri"/>
                <w:color w:val="000000"/>
              </w:rPr>
              <w:t>, og hvor i landet de bor</w:t>
            </w:r>
          </w:p>
          <w:p w:rsidR="000D7C26" w:rsidRPr="00196FF4" w:rsidRDefault="000D7C26" w:rsidP="00AD3270">
            <w:pPr>
              <w:pStyle w:val="Listeafsnit1"/>
              <w:numPr>
                <w:ilvl w:val="0"/>
                <w:numId w:val="11"/>
              </w:numPr>
              <w:spacing w:after="0" w:line="240" w:lineRule="auto"/>
              <w:textAlignment w:val="center"/>
              <w:rPr>
                <w:color w:val="000000"/>
              </w:rPr>
            </w:pPr>
            <w:r w:rsidRPr="00196FF4">
              <w:rPr>
                <w:rFonts w:cs="Calibri"/>
                <w:color w:val="000000"/>
              </w:rPr>
              <w:t xml:space="preserve">Hvor mange hits websiden har haft </w:t>
            </w:r>
            <w:r w:rsidR="00AD3270" w:rsidRPr="00196FF4">
              <w:rPr>
                <w:rFonts w:cs="Calibri"/>
                <w:color w:val="000000"/>
              </w:rPr>
              <w:t>det seneste halve år</w:t>
            </w:r>
          </w:p>
        </w:tc>
      </w:tr>
    </w:tbl>
    <w:p w:rsidR="000D7C26" w:rsidRPr="00196FF4" w:rsidRDefault="000D7C26" w:rsidP="000D7C26">
      <w:pPr>
        <w:rPr>
          <w:color w:val="000000"/>
        </w:rPr>
      </w:pPr>
    </w:p>
    <w:p w:rsidR="000D7C26" w:rsidRPr="00196FF4" w:rsidRDefault="000D7C26" w:rsidP="000D7C26">
      <w:pPr>
        <w:rPr>
          <w:color w:val="000000"/>
        </w:rPr>
      </w:pPr>
    </w:p>
    <w:p w:rsidR="000D7C26" w:rsidRPr="00B5054D" w:rsidRDefault="000D7C26" w:rsidP="00B5054D">
      <w:pPr>
        <w:pStyle w:val="Overskrift1"/>
        <w:numPr>
          <w:ilvl w:val="0"/>
          <w:numId w:val="4"/>
        </w:numPr>
        <w:rPr>
          <w:color w:val="0070C0"/>
        </w:rPr>
      </w:pPr>
      <w:bookmarkStart w:id="10" w:name="_Toc454275282"/>
      <w:r w:rsidRPr="00B5054D">
        <w:rPr>
          <w:color w:val="0070C0"/>
        </w:rPr>
        <w:t>Tilgængelighed og svartider</w:t>
      </w:r>
      <w:bookmarkEnd w:id="10"/>
    </w:p>
    <w:p w:rsidR="000D7C26" w:rsidRPr="00196FF4" w:rsidRDefault="000D7C26" w:rsidP="000D7C26">
      <w:pPr>
        <w:rPr>
          <w:color w:val="000000"/>
        </w:rP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196FF4" w:rsidTr="000D7C26">
        <w:tc>
          <w:tcPr>
            <w:tcW w:w="1242" w:type="dxa"/>
          </w:tcPr>
          <w:p w:rsidR="000D7C26" w:rsidRPr="00196FF4" w:rsidRDefault="00B90CA4" w:rsidP="000D7C26">
            <w:pPr>
              <w:spacing w:after="0" w:line="240" w:lineRule="auto"/>
              <w:rPr>
                <w:color w:val="000000"/>
              </w:rPr>
            </w:pPr>
            <w:r w:rsidRPr="00196FF4">
              <w:rPr>
                <w:color w:val="000000"/>
              </w:rPr>
              <w:t>Krav 23</w:t>
            </w:r>
          </w:p>
          <w:p w:rsidR="000D7C26" w:rsidRPr="00196FF4" w:rsidRDefault="000D7C26" w:rsidP="000D7C26">
            <w:pPr>
              <w:spacing w:after="0" w:line="240" w:lineRule="auto"/>
              <w:rPr>
                <w:b/>
                <w:color w:val="000000"/>
              </w:rPr>
            </w:pPr>
            <w:r w:rsidRPr="00196FF4">
              <w:rPr>
                <w:b/>
                <w:color w:val="000000"/>
              </w:rPr>
              <w:t>MK</w:t>
            </w:r>
          </w:p>
        </w:tc>
        <w:tc>
          <w:tcPr>
            <w:tcW w:w="7903" w:type="dxa"/>
          </w:tcPr>
          <w:p w:rsidR="000D7C26" w:rsidRPr="00196FF4" w:rsidRDefault="000D7C26" w:rsidP="000D7C26">
            <w:pPr>
              <w:spacing w:after="0" w:line="240" w:lineRule="auto"/>
              <w:textAlignment w:val="center"/>
              <w:rPr>
                <w:rFonts w:cs="Calibri"/>
                <w:color w:val="000000"/>
              </w:rPr>
            </w:pPr>
            <w:r w:rsidRPr="00196FF4">
              <w:rPr>
                <w:b/>
                <w:color w:val="000000"/>
              </w:rPr>
              <w:t>Tilgængelighed</w:t>
            </w:r>
            <w:r w:rsidRPr="00196FF4">
              <w:rPr>
                <w:color w:val="000000"/>
              </w:rPr>
              <w:t>.</w:t>
            </w:r>
            <w:r w:rsidR="00AD3270" w:rsidRPr="00196FF4">
              <w:rPr>
                <w:color w:val="000000"/>
              </w:rPr>
              <w:t xml:space="preserve"> Myndighederne forventes primært at benytte</w:t>
            </w:r>
            <w:r w:rsidR="00AD3270" w:rsidRPr="00196FF4">
              <w:rPr>
                <w:rFonts w:cs="Calibri"/>
                <w:color w:val="000000"/>
              </w:rPr>
              <w:t xml:space="preserve"> l</w:t>
            </w:r>
            <w:r w:rsidRPr="00196FF4">
              <w:rPr>
                <w:rFonts w:cs="Calibri"/>
                <w:color w:val="000000"/>
              </w:rPr>
              <w:t>øsningen indenfor almindelig arbejdstid på almindelige arbejdsdage. Frivillige vil sandsynligvis købe varer i frokostpausen og i øvrigt udenfor normal arbejdstid og i weekender.</w:t>
            </w:r>
          </w:p>
          <w:p w:rsidR="000D7C26" w:rsidRPr="00196FF4" w:rsidRDefault="000D7C26" w:rsidP="000D7C26">
            <w:pPr>
              <w:spacing w:after="0" w:line="240" w:lineRule="auto"/>
              <w:textAlignment w:val="center"/>
              <w:rPr>
                <w:rFonts w:cs="Calibri"/>
                <w:color w:val="000000"/>
              </w:rPr>
            </w:pPr>
          </w:p>
          <w:p w:rsidR="000D7C26" w:rsidRPr="00196FF4" w:rsidRDefault="000D7C26" w:rsidP="000D7C26">
            <w:pPr>
              <w:spacing w:after="0" w:line="240" w:lineRule="auto"/>
              <w:textAlignment w:val="center"/>
              <w:rPr>
                <w:rFonts w:cs="Calibri"/>
                <w:color w:val="000000"/>
              </w:rPr>
            </w:pPr>
            <w:r w:rsidRPr="00196FF4">
              <w:rPr>
                <w:rFonts w:cs="Calibri"/>
                <w:color w:val="000000"/>
              </w:rPr>
              <w:t xml:space="preserve">Derfor er den almindelige åbningstid for webshoppen hver dag (inklusive lørdag og søndag) fra 08:00 til 20:00. I denne periode, </w:t>
            </w:r>
            <w:r w:rsidR="00AD3270" w:rsidRPr="00196FF4">
              <w:rPr>
                <w:rFonts w:cs="Calibri"/>
                <w:color w:val="000000"/>
              </w:rPr>
              <w:t>kræves</w:t>
            </w:r>
            <w:r w:rsidRPr="00196FF4">
              <w:rPr>
                <w:rFonts w:cs="Calibri"/>
                <w:color w:val="000000"/>
              </w:rPr>
              <w:t xml:space="preserve"> minimum </w:t>
            </w:r>
            <w:r w:rsidR="006E50D6" w:rsidRPr="00196FF4">
              <w:rPr>
                <w:rFonts w:cs="Calibri"/>
                <w:color w:val="000000"/>
              </w:rPr>
              <w:t>95</w:t>
            </w:r>
            <w:r w:rsidRPr="00196FF4">
              <w:rPr>
                <w:rFonts w:cs="Calibri"/>
                <w:color w:val="000000"/>
              </w:rPr>
              <w:t xml:space="preserve"> % tilgængelighed.</w:t>
            </w:r>
          </w:p>
          <w:p w:rsidR="000D7C26" w:rsidRPr="00196FF4" w:rsidRDefault="000D7C26" w:rsidP="000D7C26">
            <w:pPr>
              <w:spacing w:after="0" w:line="240" w:lineRule="auto"/>
              <w:textAlignment w:val="center"/>
              <w:rPr>
                <w:rFonts w:cs="Calibri"/>
                <w:color w:val="000000"/>
              </w:rPr>
            </w:pPr>
          </w:p>
          <w:p w:rsidR="000D7C26" w:rsidRPr="00196FF4" w:rsidRDefault="000D7C26" w:rsidP="00537148">
            <w:pPr>
              <w:spacing w:after="0" w:line="240" w:lineRule="auto"/>
              <w:textAlignment w:val="center"/>
              <w:rPr>
                <w:color w:val="000000"/>
              </w:rPr>
            </w:pPr>
            <w:r w:rsidRPr="00196FF4">
              <w:rPr>
                <w:rFonts w:cs="Calibri"/>
                <w:color w:val="000000"/>
              </w:rPr>
              <w:t>Herudover må leverandøren, ved et skriftligt varsel på minimum 3 dage (igennem et opslag på hjemmesiden og i en mail til</w:t>
            </w:r>
            <w:r w:rsidR="00AD3270" w:rsidRPr="00196FF4">
              <w:rPr>
                <w:rFonts w:cs="Calibri"/>
                <w:color w:val="000000"/>
              </w:rPr>
              <w:t xml:space="preserve"> </w:t>
            </w:r>
            <w:r w:rsidR="00537148">
              <w:rPr>
                <w:rFonts w:cs="Calibri"/>
                <w:color w:val="000000"/>
              </w:rPr>
              <w:t xml:space="preserve">Kommunikationsafdelingen </w:t>
            </w:r>
            <w:r w:rsidR="00D449C0" w:rsidRPr="00196FF4">
              <w:rPr>
                <w:rFonts w:cs="Calibri"/>
                <w:color w:val="000000"/>
              </w:rPr>
              <w:t xml:space="preserve">i </w:t>
            </w:r>
            <w:r w:rsidR="002F342C" w:rsidRPr="00196FF4">
              <w:rPr>
                <w:rFonts w:cs="Calibri"/>
                <w:color w:val="000000"/>
              </w:rPr>
              <w:t>HVK</w:t>
            </w:r>
            <w:r w:rsidR="00537148">
              <w:rPr>
                <w:rFonts w:cs="Calibri"/>
                <w:color w:val="000000"/>
              </w:rPr>
              <w:t>)</w:t>
            </w:r>
            <w:r w:rsidRPr="00196FF4">
              <w:rPr>
                <w:rFonts w:cs="Calibri"/>
                <w:color w:val="000000"/>
              </w:rPr>
              <w:t>, stan</w:t>
            </w:r>
            <w:r w:rsidR="00AD3270" w:rsidRPr="00196FF4">
              <w:rPr>
                <w:rFonts w:cs="Calibri"/>
                <w:color w:val="000000"/>
              </w:rPr>
              <w:t>d</w:t>
            </w:r>
            <w:r w:rsidRPr="00196FF4">
              <w:rPr>
                <w:rFonts w:cs="Calibri"/>
                <w:color w:val="000000"/>
              </w:rPr>
              <w:t>se webshoppen for vedligehold i en kortere periode</w:t>
            </w:r>
            <w:r w:rsidR="00537148">
              <w:rPr>
                <w:rFonts w:cs="Calibri"/>
                <w:color w:val="000000"/>
              </w:rPr>
              <w:t>.</w:t>
            </w:r>
          </w:p>
        </w:tc>
      </w:tr>
    </w:tbl>
    <w:p w:rsidR="000D7C26" w:rsidRPr="00196FF4" w:rsidRDefault="000D7C26" w:rsidP="000D7C26">
      <w:pPr>
        <w:rPr>
          <w:color w:val="000000"/>
        </w:rPr>
      </w:pPr>
    </w:p>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196FF4" w:rsidTr="000D7C26">
        <w:tc>
          <w:tcPr>
            <w:tcW w:w="1242" w:type="dxa"/>
          </w:tcPr>
          <w:p w:rsidR="000D7C26" w:rsidRPr="00196FF4" w:rsidRDefault="00B90CA4" w:rsidP="000D7C26">
            <w:pPr>
              <w:spacing w:after="0" w:line="240" w:lineRule="auto"/>
              <w:rPr>
                <w:color w:val="000000"/>
              </w:rPr>
            </w:pPr>
            <w:r w:rsidRPr="00196FF4">
              <w:rPr>
                <w:color w:val="000000"/>
              </w:rPr>
              <w:t>Krav 24</w:t>
            </w:r>
          </w:p>
          <w:p w:rsidR="000D7C26" w:rsidRPr="00196FF4" w:rsidRDefault="000D7C26" w:rsidP="000D7C26">
            <w:pPr>
              <w:spacing w:after="0" w:line="240" w:lineRule="auto"/>
              <w:rPr>
                <w:b/>
                <w:color w:val="000000"/>
              </w:rPr>
            </w:pPr>
            <w:r w:rsidRPr="00196FF4">
              <w:rPr>
                <w:b/>
                <w:color w:val="000000"/>
              </w:rPr>
              <w:t>MK</w:t>
            </w:r>
          </w:p>
        </w:tc>
        <w:tc>
          <w:tcPr>
            <w:tcW w:w="7903" w:type="dxa"/>
          </w:tcPr>
          <w:p w:rsidR="000D7C26" w:rsidRPr="00196FF4" w:rsidRDefault="000D7C26" w:rsidP="000D7C26">
            <w:pPr>
              <w:spacing w:after="0" w:line="240" w:lineRule="auto"/>
              <w:textAlignment w:val="center"/>
              <w:rPr>
                <w:rFonts w:cs="Calibri"/>
                <w:color w:val="000000"/>
              </w:rPr>
            </w:pPr>
            <w:r w:rsidRPr="00196FF4">
              <w:rPr>
                <w:b/>
                <w:color w:val="000000"/>
              </w:rPr>
              <w:t>Svartider</w:t>
            </w:r>
            <w:r w:rsidRPr="00196FF4">
              <w:rPr>
                <w:color w:val="000000"/>
              </w:rPr>
              <w:t>.</w:t>
            </w:r>
            <w:r w:rsidR="003A1A8B" w:rsidRPr="00196FF4">
              <w:rPr>
                <w:color w:val="000000"/>
              </w:rPr>
              <w:t xml:space="preserve"> </w:t>
            </w:r>
            <w:r w:rsidRPr="00196FF4">
              <w:rPr>
                <w:rFonts w:cs="Calibri"/>
                <w:color w:val="000000"/>
              </w:rPr>
              <w:t xml:space="preserve">Lange og varierende svartider medfører tab af kunder og negativt omdømme. </w:t>
            </w:r>
            <w:r w:rsidR="003A1A8B" w:rsidRPr="00196FF4">
              <w:rPr>
                <w:rFonts w:cs="Calibri"/>
                <w:color w:val="000000"/>
              </w:rPr>
              <w:t xml:space="preserve"> Leverandøren skal sikre følgende svartider:</w:t>
            </w:r>
          </w:p>
          <w:p w:rsidR="000D7C26" w:rsidRPr="00196FF4" w:rsidRDefault="000D7C26" w:rsidP="000D7C26">
            <w:pPr>
              <w:spacing w:after="0" w:line="240" w:lineRule="auto"/>
              <w:textAlignment w:val="center"/>
              <w:rPr>
                <w:rFonts w:cs="Calibri"/>
                <w:color w:val="000000"/>
              </w:rPr>
            </w:pPr>
          </w:p>
          <w:p w:rsidR="000D7C26" w:rsidRPr="00196FF4" w:rsidRDefault="000D7C26" w:rsidP="000D7C26">
            <w:pPr>
              <w:pStyle w:val="Listeafsnit1"/>
              <w:numPr>
                <w:ilvl w:val="0"/>
                <w:numId w:val="12"/>
              </w:numPr>
              <w:spacing w:after="0" w:line="240" w:lineRule="auto"/>
              <w:textAlignment w:val="center"/>
              <w:rPr>
                <w:rFonts w:cs="Calibri"/>
                <w:color w:val="000000"/>
              </w:rPr>
            </w:pPr>
            <w:r w:rsidRPr="00196FF4">
              <w:rPr>
                <w:rFonts w:cs="Calibri"/>
                <w:color w:val="000000"/>
              </w:rPr>
              <w:t>For skift mellem inputfelter (f.eks. via tabulering) i brugerdialo</w:t>
            </w:r>
            <w:r w:rsidR="00B90CA4" w:rsidRPr="00196FF4">
              <w:rPr>
                <w:rFonts w:cs="Calibri"/>
                <w:color w:val="000000"/>
              </w:rPr>
              <w:t>gen, må der ikke gå mere end 0,3</w:t>
            </w:r>
            <w:r w:rsidRPr="00196FF4">
              <w:rPr>
                <w:rFonts w:cs="Calibri"/>
                <w:color w:val="000000"/>
              </w:rPr>
              <w:t xml:space="preserve"> sekunder</w:t>
            </w:r>
          </w:p>
          <w:p w:rsidR="000D7C26" w:rsidRPr="00196FF4" w:rsidRDefault="000D7C26" w:rsidP="000D7C26">
            <w:pPr>
              <w:pStyle w:val="Listeafsnit1"/>
              <w:numPr>
                <w:ilvl w:val="0"/>
                <w:numId w:val="12"/>
              </w:numPr>
              <w:spacing w:after="0" w:line="240" w:lineRule="auto"/>
              <w:textAlignment w:val="center"/>
              <w:rPr>
                <w:rFonts w:cs="Calibri"/>
                <w:color w:val="000000"/>
              </w:rPr>
            </w:pPr>
            <w:r w:rsidRPr="00196FF4">
              <w:rPr>
                <w:rFonts w:cs="Calibri"/>
                <w:color w:val="000000"/>
              </w:rPr>
              <w:t>For at hente en ren indholdsside skal der maks</w:t>
            </w:r>
            <w:r w:rsidR="00D449C0" w:rsidRPr="00196FF4">
              <w:rPr>
                <w:rFonts w:cs="Calibri"/>
                <w:color w:val="000000"/>
              </w:rPr>
              <w:t>imalt</w:t>
            </w:r>
            <w:r w:rsidR="00B90CA4" w:rsidRPr="00196FF4">
              <w:rPr>
                <w:rFonts w:cs="Calibri"/>
                <w:color w:val="000000"/>
              </w:rPr>
              <w:t xml:space="preserve"> gå 1</w:t>
            </w:r>
            <w:r w:rsidR="001A725C">
              <w:rPr>
                <w:rFonts w:cs="Calibri"/>
                <w:color w:val="000000"/>
              </w:rPr>
              <w:t xml:space="preserve"> </w:t>
            </w:r>
            <w:r w:rsidRPr="00196FF4">
              <w:rPr>
                <w:rFonts w:cs="Calibri"/>
                <w:color w:val="000000"/>
              </w:rPr>
              <w:t>sekund i gennemsnit</w:t>
            </w:r>
          </w:p>
          <w:p w:rsidR="000D7C26" w:rsidRPr="00196FF4" w:rsidRDefault="000D7C26" w:rsidP="000D7C26">
            <w:pPr>
              <w:pStyle w:val="Listeafsnit1"/>
              <w:numPr>
                <w:ilvl w:val="0"/>
                <w:numId w:val="12"/>
              </w:numPr>
              <w:spacing w:after="0" w:line="240" w:lineRule="auto"/>
              <w:textAlignment w:val="center"/>
              <w:rPr>
                <w:rFonts w:cs="Calibri"/>
                <w:color w:val="000000"/>
              </w:rPr>
            </w:pPr>
            <w:r w:rsidRPr="00196FF4">
              <w:rPr>
                <w:rFonts w:cs="Calibri"/>
                <w:color w:val="000000"/>
              </w:rPr>
              <w:t>For at submitte en formular eller for at fremvise en kat</w:t>
            </w:r>
            <w:r w:rsidR="00B90CA4" w:rsidRPr="00196FF4">
              <w:rPr>
                <w:rFonts w:cs="Calibri"/>
                <w:color w:val="000000"/>
              </w:rPr>
              <w:t>egoriforside, skal der maks</w:t>
            </w:r>
            <w:r w:rsidR="004454B6" w:rsidRPr="00196FF4">
              <w:rPr>
                <w:rFonts w:cs="Calibri"/>
                <w:color w:val="000000"/>
              </w:rPr>
              <w:t>.</w:t>
            </w:r>
            <w:r w:rsidR="00B90CA4" w:rsidRPr="00196FF4">
              <w:rPr>
                <w:rFonts w:cs="Calibri"/>
                <w:color w:val="000000"/>
              </w:rPr>
              <w:t xml:space="preserve"> gå 2</w:t>
            </w:r>
            <w:r w:rsidRPr="00196FF4">
              <w:rPr>
                <w:rFonts w:cs="Calibri"/>
                <w:color w:val="000000"/>
              </w:rPr>
              <w:t>,5 sekunder i gennemsnit</w:t>
            </w:r>
          </w:p>
          <w:p w:rsidR="000D7C26" w:rsidRPr="00196FF4" w:rsidRDefault="000D7C26" w:rsidP="000D7C26">
            <w:pPr>
              <w:spacing w:after="0" w:line="240" w:lineRule="auto"/>
              <w:textAlignment w:val="center"/>
              <w:rPr>
                <w:rFonts w:cs="Calibri"/>
                <w:color w:val="000000"/>
              </w:rPr>
            </w:pPr>
          </w:p>
          <w:p w:rsidR="000D7C26" w:rsidRPr="00196FF4" w:rsidRDefault="000D7C26" w:rsidP="000D7C26">
            <w:pPr>
              <w:spacing w:after="0" w:line="240" w:lineRule="auto"/>
              <w:textAlignment w:val="center"/>
              <w:rPr>
                <w:rFonts w:cs="Calibri"/>
                <w:color w:val="000000"/>
              </w:rPr>
            </w:pPr>
            <w:r w:rsidRPr="00196FF4">
              <w:rPr>
                <w:rFonts w:cs="Calibri"/>
                <w:color w:val="000000"/>
              </w:rPr>
              <w:t>Leverandøren skal mål</w:t>
            </w:r>
            <w:r w:rsidR="004454B6" w:rsidRPr="00196FF4">
              <w:rPr>
                <w:rFonts w:cs="Calibri"/>
                <w:color w:val="000000"/>
              </w:rPr>
              <w:t>e og fremlægge måleresultaterne</w:t>
            </w:r>
            <w:r w:rsidR="00D449C0" w:rsidRPr="00196FF4">
              <w:rPr>
                <w:rFonts w:cs="Calibri"/>
                <w:color w:val="000000"/>
              </w:rPr>
              <w:t xml:space="preserve">, </w:t>
            </w:r>
            <w:r w:rsidRPr="00196FF4">
              <w:rPr>
                <w:rFonts w:cs="Calibri"/>
                <w:color w:val="000000"/>
              </w:rPr>
              <w:t>der viser</w:t>
            </w:r>
            <w:r w:rsidR="00D449C0" w:rsidRPr="00196FF4">
              <w:rPr>
                <w:rFonts w:cs="Calibri"/>
                <w:color w:val="000000"/>
              </w:rPr>
              <w:t>,</w:t>
            </w:r>
            <w:r w:rsidRPr="00196FF4">
              <w:rPr>
                <w:rFonts w:cs="Calibri"/>
                <w:color w:val="000000"/>
              </w:rPr>
              <w:t xml:space="preserve"> at kravene er opfyldte inden lancering af webshoppen</w:t>
            </w:r>
          </w:p>
        </w:tc>
      </w:tr>
    </w:tbl>
    <w:p w:rsidR="000D7C26" w:rsidRDefault="000D7C26" w:rsidP="000D7C26"/>
    <w:tbl>
      <w:tblPr>
        <w:tblW w:w="9145" w:type="dxa"/>
        <w:tblInd w:w="959" w:type="dxa"/>
        <w:tblBorders>
          <w:insideV w:val="single" w:sz="12" w:space="0" w:color="auto"/>
        </w:tblBorders>
        <w:tblLook w:val="00A0" w:firstRow="1" w:lastRow="0" w:firstColumn="1" w:lastColumn="0" w:noHBand="0" w:noVBand="0"/>
      </w:tblPr>
      <w:tblGrid>
        <w:gridCol w:w="1242"/>
        <w:gridCol w:w="7903"/>
      </w:tblGrid>
      <w:tr w:rsidR="000D7C26" w:rsidRPr="00CA2BCB" w:rsidTr="000D7C26">
        <w:tc>
          <w:tcPr>
            <w:tcW w:w="1242" w:type="dxa"/>
          </w:tcPr>
          <w:p w:rsidR="000D7C26" w:rsidRPr="00CA2BCB" w:rsidRDefault="00B90CA4" w:rsidP="000D7C26">
            <w:pPr>
              <w:spacing w:after="0" w:line="240" w:lineRule="auto"/>
            </w:pPr>
            <w:r>
              <w:t>Krav 25</w:t>
            </w:r>
          </w:p>
          <w:p w:rsidR="000D7C26" w:rsidRPr="00CA2BCB" w:rsidRDefault="000D7C26" w:rsidP="000D7C26">
            <w:pPr>
              <w:spacing w:after="0" w:line="240" w:lineRule="auto"/>
              <w:rPr>
                <w:b/>
              </w:rPr>
            </w:pPr>
            <w:r w:rsidRPr="00CA2BCB">
              <w:rPr>
                <w:b/>
              </w:rPr>
              <w:t>MK</w:t>
            </w:r>
          </w:p>
        </w:tc>
        <w:tc>
          <w:tcPr>
            <w:tcW w:w="7903" w:type="dxa"/>
          </w:tcPr>
          <w:p w:rsidR="000D7C26" w:rsidRPr="00CA2BCB" w:rsidRDefault="000D7C26" w:rsidP="00D449C0">
            <w:pPr>
              <w:spacing w:after="0" w:line="240" w:lineRule="auto"/>
              <w:textAlignment w:val="center"/>
            </w:pPr>
            <w:r w:rsidRPr="00CA2BCB">
              <w:rPr>
                <w:b/>
              </w:rPr>
              <w:t>Overvågning</w:t>
            </w:r>
            <w:r w:rsidRPr="00CA2BCB">
              <w:t>.</w:t>
            </w:r>
            <w:r w:rsidR="003A1A8B">
              <w:t xml:space="preserve"> </w:t>
            </w:r>
            <w:r w:rsidRPr="00CA2BCB">
              <w:rPr>
                <w:rFonts w:cs="Calibri"/>
              </w:rPr>
              <w:t>Leverandøren skal udføre overvågning af hjemmesiden for at sikre</w:t>
            </w:r>
            <w:r w:rsidR="00D449C0">
              <w:rPr>
                <w:rFonts w:cs="Calibri"/>
              </w:rPr>
              <w:t>,</w:t>
            </w:r>
            <w:r w:rsidRPr="00CA2BCB">
              <w:rPr>
                <w:rFonts w:cs="Calibri"/>
              </w:rPr>
              <w:t xml:space="preserve"> at et nedbrud af løsningen hurtigst muligt bliver opdaget og udbedret. </w:t>
            </w:r>
            <w:r w:rsidR="00D449C0">
              <w:rPr>
                <w:rFonts w:cs="Calibri"/>
              </w:rPr>
              <w:t>H</w:t>
            </w:r>
            <w:r w:rsidRPr="00CA2BCB">
              <w:rPr>
                <w:rFonts w:cs="Calibri"/>
              </w:rPr>
              <w:t xml:space="preserve">vis forsiden af webshoppen </w:t>
            </w:r>
            <w:r w:rsidR="00D449C0">
              <w:rPr>
                <w:rFonts w:cs="Calibri"/>
              </w:rPr>
              <w:t xml:space="preserve">ikke kan tilgås af Myndigheder og </w:t>
            </w:r>
            <w:r w:rsidR="00CA1809">
              <w:rPr>
                <w:rFonts w:cs="Calibri"/>
              </w:rPr>
              <w:t>Frivillige,</w:t>
            </w:r>
            <w:r w:rsidRPr="00CA2BCB">
              <w:rPr>
                <w:rFonts w:cs="Calibri"/>
              </w:rPr>
              <w:t xml:space="preserve"> </w:t>
            </w:r>
            <w:r w:rsidR="00D449C0">
              <w:rPr>
                <w:rFonts w:cs="Calibri"/>
              </w:rPr>
              <w:t xml:space="preserve">skal </w:t>
            </w:r>
            <w:r w:rsidRPr="00CA2BCB">
              <w:rPr>
                <w:rFonts w:cs="Calibri"/>
              </w:rPr>
              <w:t>leverandøren opdage dette forhold indenfor 10 minutter</w:t>
            </w:r>
            <w:r w:rsidR="00D449C0">
              <w:rPr>
                <w:rFonts w:cs="Calibri"/>
              </w:rPr>
              <w:t xml:space="preserve">. </w:t>
            </w:r>
          </w:p>
        </w:tc>
      </w:tr>
    </w:tbl>
    <w:p w:rsidR="000D7C26" w:rsidRPr="00163D94" w:rsidRDefault="000D7C26" w:rsidP="000D7C26"/>
    <w:p w:rsidR="0048279C" w:rsidRDefault="0048279C">
      <w:pPr>
        <w:spacing w:after="0" w:line="240" w:lineRule="auto"/>
      </w:pPr>
    </w:p>
    <w:p w:rsidR="0048279C" w:rsidRDefault="0048279C">
      <w:pPr>
        <w:spacing w:after="0" w:line="240" w:lineRule="auto"/>
        <w:rPr>
          <w:rFonts w:ascii="Cambria" w:eastAsia="Times New Roman" w:hAnsi="Cambria"/>
          <w:b/>
          <w:bCs/>
          <w:color w:val="365F91"/>
          <w:sz w:val="28"/>
          <w:szCs w:val="28"/>
        </w:rPr>
      </w:pPr>
      <w:r>
        <w:br w:type="page"/>
      </w:r>
    </w:p>
    <w:p w:rsidR="0048279C" w:rsidRDefault="0048279C" w:rsidP="00B5054D">
      <w:pPr>
        <w:pStyle w:val="Overskrift1"/>
        <w:numPr>
          <w:ilvl w:val="0"/>
          <w:numId w:val="4"/>
        </w:numPr>
      </w:pPr>
      <w:bookmarkStart w:id="11" w:name="_Toc454275283"/>
      <w:r>
        <w:t>Kravbesvarelse</w:t>
      </w:r>
      <w:bookmarkEnd w:id="11"/>
    </w:p>
    <w:p w:rsidR="0048279C" w:rsidRDefault="0048279C" w:rsidP="009B6EE3">
      <w:pPr>
        <w:autoSpaceDE w:val="0"/>
        <w:autoSpaceDN w:val="0"/>
        <w:adjustRightInd w:val="0"/>
        <w:ind w:left="709"/>
        <w:rPr>
          <w:rFonts w:eastAsia="Times New Roman" w:cs="Calibri"/>
          <w:lang w:eastAsia="da-DK"/>
        </w:rPr>
      </w:pPr>
    </w:p>
    <w:p w:rsidR="009B6EE3" w:rsidRPr="00621EDC" w:rsidRDefault="00656591" w:rsidP="00B16BE8">
      <w:pPr>
        <w:autoSpaceDE w:val="0"/>
        <w:autoSpaceDN w:val="0"/>
        <w:adjustRightInd w:val="0"/>
        <w:ind w:left="709"/>
        <w:rPr>
          <w:rFonts w:eastAsia="Times New Roman" w:cs="Calibri"/>
          <w:lang w:eastAsia="da-DK"/>
        </w:rPr>
      </w:pPr>
      <w:r>
        <w:rPr>
          <w:rFonts w:eastAsia="Times New Roman" w:cs="Calibri"/>
          <w:lang w:eastAsia="da-DK"/>
        </w:rPr>
        <w:t>Tilbudsgiveren</w:t>
      </w:r>
      <w:r w:rsidR="009B6EE3">
        <w:rPr>
          <w:rFonts w:eastAsia="Times New Roman" w:cs="Calibri"/>
          <w:lang w:eastAsia="da-DK"/>
        </w:rPr>
        <w:t xml:space="preserve"> skal udfylde nedenstående skema med angivelse af, </w:t>
      </w:r>
      <w:r w:rsidR="00243379">
        <w:rPr>
          <w:rFonts w:eastAsia="Times New Roman" w:cs="Calibri"/>
          <w:lang w:eastAsia="da-DK"/>
        </w:rPr>
        <w:t xml:space="preserve">om </w:t>
      </w:r>
      <w:r w:rsidR="0048279C">
        <w:rPr>
          <w:rFonts w:eastAsia="Times New Roman" w:cs="Calibri"/>
          <w:lang w:eastAsia="da-DK"/>
        </w:rPr>
        <w:t>mindste</w:t>
      </w:r>
      <w:r w:rsidR="009B6EE3">
        <w:rPr>
          <w:rFonts w:eastAsia="Times New Roman" w:cs="Calibri"/>
          <w:lang w:eastAsia="da-DK"/>
        </w:rPr>
        <w:t>krav</w:t>
      </w:r>
      <w:r w:rsidR="0048279C">
        <w:rPr>
          <w:rFonts w:eastAsia="Times New Roman" w:cs="Calibri"/>
          <w:lang w:eastAsia="da-DK"/>
        </w:rPr>
        <w:t>ene</w:t>
      </w:r>
      <w:r w:rsidR="009B6EE3">
        <w:rPr>
          <w:rFonts w:eastAsia="Times New Roman" w:cs="Calibri"/>
          <w:lang w:eastAsia="da-DK"/>
        </w:rPr>
        <w:t xml:space="preserve"> opfyldes.</w:t>
      </w:r>
      <w:r w:rsidR="0048279C">
        <w:rPr>
          <w:rFonts w:eastAsia="Times New Roman" w:cs="Calibri"/>
          <w:lang w:eastAsia="da-DK"/>
        </w:rPr>
        <w:t xml:space="preserve"> </w:t>
      </w:r>
      <w:r w:rsidR="00794A90">
        <w:rPr>
          <w:rFonts w:eastAsia="Times New Roman" w:cs="Calibri"/>
          <w:lang w:eastAsia="da-DK"/>
        </w:rPr>
        <w:t xml:space="preserve"> Det </w:t>
      </w:r>
      <w:r w:rsidR="00B4644D">
        <w:rPr>
          <w:rFonts w:eastAsia="Times New Roman" w:cs="Calibri"/>
          <w:lang w:eastAsia="da-DK"/>
        </w:rPr>
        <w:t xml:space="preserve">skal </w:t>
      </w:r>
      <w:r w:rsidR="00243379">
        <w:rPr>
          <w:rFonts w:eastAsia="Times New Roman" w:cs="Calibri"/>
          <w:lang w:eastAsia="da-DK"/>
        </w:rPr>
        <w:t>angives om mindstek</w:t>
      </w:r>
      <w:r w:rsidR="00D5644E">
        <w:rPr>
          <w:rFonts w:eastAsia="Times New Roman" w:cs="Calibri"/>
          <w:lang w:eastAsia="da-DK"/>
        </w:rPr>
        <w:t>ravene er opfyldt ved at skrive ”JA”</w:t>
      </w:r>
      <w:r w:rsidR="00243379">
        <w:rPr>
          <w:rFonts w:eastAsia="Times New Roman" w:cs="Calibri"/>
          <w:lang w:eastAsia="da-DK"/>
        </w:rPr>
        <w:t xml:space="preserve"> ud for kravnummeret i kolonnen ”Opfyldelse”</w:t>
      </w:r>
      <w:r w:rsidR="00794A90">
        <w:rPr>
          <w:rFonts w:eastAsia="Times New Roman" w:cs="Calibri"/>
          <w:lang w:eastAsia="da-DK"/>
        </w:rPr>
        <w:t>.</w:t>
      </w:r>
      <w:r w:rsidR="00957976">
        <w:rPr>
          <w:rFonts w:eastAsia="Times New Roman" w:cs="Calibri"/>
          <w:lang w:eastAsia="da-DK"/>
        </w:rPr>
        <w:t xml:space="preserve"> </w:t>
      </w:r>
    </w:p>
    <w:p w:rsidR="009B6EE3" w:rsidRDefault="009B6EE3" w:rsidP="009B6EE3">
      <w:pPr>
        <w:autoSpaceDE w:val="0"/>
        <w:autoSpaceDN w:val="0"/>
        <w:adjustRightInd w:val="0"/>
        <w:ind w:left="709"/>
        <w:rPr>
          <w:rFonts w:eastAsia="Times New Roman" w:cs="Calibri"/>
          <w:lang w:eastAsia="da-DK"/>
        </w:rPr>
      </w:pPr>
      <w:r>
        <w:rPr>
          <w:rFonts w:eastAsia="Times New Roman" w:cs="Calibri"/>
          <w:lang w:eastAsia="da-DK"/>
        </w:rPr>
        <w:t xml:space="preserve">Det bemærkes, at </w:t>
      </w:r>
      <w:r w:rsidR="0048279C">
        <w:rPr>
          <w:rFonts w:eastAsia="Times New Roman" w:cs="Calibri"/>
          <w:lang w:eastAsia="da-DK"/>
        </w:rPr>
        <w:t xml:space="preserve">alle krav er mindstekrav, og derfor vil buddet </w:t>
      </w:r>
      <w:r>
        <w:rPr>
          <w:rFonts w:eastAsia="Times New Roman" w:cs="Calibri"/>
          <w:lang w:eastAsia="da-DK"/>
        </w:rPr>
        <w:t>være ikke-konditionsmæssigt, såfremt</w:t>
      </w:r>
      <w:r w:rsidR="000D6699">
        <w:rPr>
          <w:rFonts w:eastAsia="Times New Roman" w:cs="Calibri"/>
          <w:lang w:eastAsia="da-DK"/>
        </w:rPr>
        <w:t xml:space="preserve"> </w:t>
      </w:r>
      <w:r w:rsidR="00656591">
        <w:rPr>
          <w:rFonts w:eastAsia="Times New Roman" w:cs="Calibri"/>
          <w:lang w:eastAsia="da-DK"/>
        </w:rPr>
        <w:t>tilbudsgiveren</w:t>
      </w:r>
      <w:r w:rsidR="0048279C">
        <w:rPr>
          <w:rFonts w:eastAsia="Times New Roman" w:cs="Calibri"/>
          <w:lang w:eastAsia="da-DK"/>
        </w:rPr>
        <w:t xml:space="preserve"> ikke opfylder alle krav</w:t>
      </w:r>
      <w:r>
        <w:rPr>
          <w:rFonts w:eastAsia="Times New Roman" w:cs="Calibri"/>
          <w:lang w:eastAsia="da-DK"/>
        </w:rPr>
        <w:t xml:space="preserve">. Tilbud der ikke opfylder alle mindstekrav vil </w:t>
      </w:r>
      <w:r w:rsidR="0048279C">
        <w:rPr>
          <w:rFonts w:eastAsia="Times New Roman" w:cs="Calibri"/>
          <w:lang w:eastAsia="da-DK"/>
        </w:rPr>
        <w:t xml:space="preserve">således ikke </w:t>
      </w:r>
      <w:r>
        <w:rPr>
          <w:rFonts w:eastAsia="Times New Roman" w:cs="Calibri"/>
          <w:lang w:eastAsia="da-DK"/>
        </w:rPr>
        <w:t xml:space="preserve">blive </w:t>
      </w:r>
      <w:r w:rsidR="0048279C">
        <w:rPr>
          <w:rFonts w:eastAsia="Times New Roman" w:cs="Calibri"/>
          <w:lang w:eastAsia="da-DK"/>
        </w:rPr>
        <w:t>taget med i betrag</w:t>
      </w:r>
      <w:r w:rsidR="00794A90">
        <w:rPr>
          <w:rFonts w:eastAsia="Times New Roman" w:cs="Calibri"/>
          <w:lang w:eastAsia="da-DK"/>
        </w:rPr>
        <w:t>t</w:t>
      </w:r>
      <w:r w:rsidR="0048279C">
        <w:rPr>
          <w:rFonts w:eastAsia="Times New Roman" w:cs="Calibri"/>
          <w:lang w:eastAsia="da-DK"/>
        </w:rPr>
        <w:t>ning</w:t>
      </w:r>
      <w:r>
        <w:rPr>
          <w:rFonts w:eastAsia="Times New Roman" w:cs="Calibri"/>
          <w:lang w:eastAsia="da-DK"/>
        </w:rPr>
        <w:t>.</w:t>
      </w:r>
    </w:p>
    <w:p w:rsidR="009B6EE3" w:rsidRDefault="009B6EE3" w:rsidP="009B6EE3">
      <w:pPr>
        <w:autoSpaceDE w:val="0"/>
        <w:autoSpaceDN w:val="0"/>
        <w:adjustRightInd w:val="0"/>
        <w:ind w:left="709"/>
        <w:rPr>
          <w:rFonts w:eastAsia="Times New Roman" w:cs="Calibri"/>
          <w:b/>
          <w:bCs/>
          <w:i/>
          <w:iCs/>
          <w:lang w:eastAsia="da-DK"/>
        </w:rPr>
      </w:pPr>
      <w:r>
        <w:rPr>
          <w:rFonts w:eastAsia="Times New Roman" w:cs="Calibri"/>
          <w:b/>
          <w:bCs/>
          <w:i/>
          <w:iCs/>
          <w:lang w:eastAsia="da-DK"/>
        </w:rPr>
        <w:t xml:space="preserve">Såfremt </w:t>
      </w:r>
      <w:r w:rsidR="00656591">
        <w:rPr>
          <w:rFonts w:eastAsia="Times New Roman" w:cs="Calibri"/>
          <w:b/>
          <w:bCs/>
          <w:i/>
          <w:iCs/>
          <w:lang w:eastAsia="da-DK"/>
        </w:rPr>
        <w:t>tilbudsgiveren</w:t>
      </w:r>
      <w:r>
        <w:rPr>
          <w:rFonts w:eastAsia="Times New Roman" w:cs="Calibri"/>
          <w:b/>
          <w:bCs/>
          <w:i/>
          <w:iCs/>
          <w:lang w:eastAsia="da-DK"/>
        </w:rPr>
        <w:t xml:space="preserve"> intet anfører </w:t>
      </w:r>
      <w:r w:rsidR="00243379">
        <w:rPr>
          <w:rFonts w:eastAsia="Times New Roman" w:cs="Calibri"/>
          <w:b/>
          <w:bCs/>
          <w:i/>
          <w:iCs/>
          <w:lang w:eastAsia="da-DK"/>
        </w:rPr>
        <w:t>under kolonnen ”Opfyldelse”</w:t>
      </w:r>
      <w:r>
        <w:rPr>
          <w:rFonts w:eastAsia="Times New Roman" w:cs="Calibri"/>
          <w:b/>
          <w:bCs/>
          <w:i/>
          <w:iCs/>
          <w:lang w:eastAsia="da-DK"/>
        </w:rPr>
        <w:t xml:space="preserve">, vil dette blive betragtet som, at </w:t>
      </w:r>
      <w:r w:rsidR="00B16BE8">
        <w:rPr>
          <w:rFonts w:eastAsia="Times New Roman" w:cs="Calibri"/>
          <w:b/>
          <w:bCs/>
          <w:i/>
          <w:iCs/>
          <w:lang w:eastAsia="da-DK"/>
        </w:rPr>
        <w:t>mindste</w:t>
      </w:r>
      <w:r>
        <w:rPr>
          <w:rFonts w:eastAsia="Times New Roman" w:cs="Calibri"/>
          <w:b/>
          <w:bCs/>
          <w:i/>
          <w:iCs/>
          <w:lang w:eastAsia="da-DK"/>
        </w:rPr>
        <w:t>kravet ikke er opfyldt i tilbuddet.</w:t>
      </w:r>
    </w:p>
    <w:tbl>
      <w:tblPr>
        <w:tblW w:w="2727" w:type="dxa"/>
        <w:tblInd w:w="925" w:type="dxa"/>
        <w:tblLayout w:type="fixed"/>
        <w:tblLook w:val="0000" w:firstRow="0" w:lastRow="0" w:firstColumn="0" w:lastColumn="0" w:noHBand="0" w:noVBand="0"/>
      </w:tblPr>
      <w:tblGrid>
        <w:gridCol w:w="860"/>
        <w:gridCol w:w="1867"/>
      </w:tblGrid>
      <w:tr w:rsidR="00243379" w:rsidTr="00243379">
        <w:trPr>
          <w:trHeight w:val="1"/>
        </w:trPr>
        <w:tc>
          <w:tcPr>
            <w:tcW w:w="8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43379" w:rsidRDefault="00B16BE8">
            <w:pPr>
              <w:autoSpaceDE w:val="0"/>
              <w:autoSpaceDN w:val="0"/>
              <w:adjustRightInd w:val="0"/>
              <w:spacing w:after="0" w:line="240" w:lineRule="auto"/>
              <w:rPr>
                <w:rFonts w:eastAsia="Times New Roman" w:cs="Calibri"/>
                <w:lang w:eastAsia="da-DK"/>
              </w:rPr>
            </w:pPr>
            <w:r>
              <w:rPr>
                <w:rFonts w:eastAsia="Times New Roman" w:cs="Calibri"/>
                <w:lang w:eastAsia="da-DK"/>
              </w:rPr>
              <w:t>Mindstek</w:t>
            </w:r>
            <w:r w:rsidR="00243379">
              <w:rPr>
                <w:rFonts w:eastAsia="Times New Roman" w:cs="Calibri"/>
                <w:lang w:eastAsia="da-DK"/>
              </w:rPr>
              <w:t>ravnr.</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r>
              <w:rPr>
                <w:rFonts w:eastAsia="Times New Roman" w:cs="Calibri"/>
                <w:lang w:eastAsia="da-DK"/>
              </w:rPr>
              <w:t>Opfyldelse</w:t>
            </w:r>
          </w:p>
        </w:tc>
      </w:tr>
      <w:tr w:rsidR="00243379" w:rsidTr="00243379">
        <w:trPr>
          <w:trHeight w:val="1"/>
        </w:trPr>
        <w:tc>
          <w:tcPr>
            <w:tcW w:w="860" w:type="dxa"/>
            <w:vMerge/>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rPr>
                <w:rFonts w:eastAsia="Times New Roman" w:cs="Calibri"/>
                <w:lang w:eastAsia="da-DK"/>
              </w:rPr>
            </w:pP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B16BE8">
            <w:pPr>
              <w:autoSpaceDE w:val="0"/>
              <w:autoSpaceDN w:val="0"/>
              <w:adjustRightInd w:val="0"/>
              <w:spacing w:after="0" w:line="240" w:lineRule="auto"/>
              <w:rPr>
                <w:rFonts w:eastAsia="Times New Roman" w:cs="Calibri"/>
                <w:lang w:eastAsia="da-DK"/>
              </w:rPr>
            </w:pPr>
            <w:r>
              <w:rPr>
                <w:rFonts w:eastAsia="Times New Roman" w:cs="Calibri"/>
                <w:lang w:eastAsia="da-DK"/>
              </w:rPr>
              <w:t>Mindstek</w:t>
            </w:r>
            <w:r w:rsidR="00243379">
              <w:rPr>
                <w:rFonts w:eastAsia="Times New Roman" w:cs="Calibri"/>
                <w:lang w:eastAsia="da-DK"/>
              </w:rPr>
              <w:t>rav opfyldt</w:t>
            </w: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3</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4</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5</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6</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7</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8</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9</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10</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11</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12</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13</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14</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15</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16</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17</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18</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19</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20</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21</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22</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23</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24</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r w:rsidR="00243379" w:rsidTr="00243379">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jc w:val="center"/>
              <w:rPr>
                <w:rFonts w:eastAsia="Times New Roman" w:cs="Calibri"/>
                <w:lang w:eastAsia="da-DK"/>
              </w:rPr>
            </w:pPr>
            <w:r>
              <w:rPr>
                <w:rFonts w:eastAsia="Times New Roman" w:cs="Calibri"/>
                <w:lang w:eastAsia="da-DK"/>
              </w:rPr>
              <w:t>25</w:t>
            </w:r>
          </w:p>
        </w:tc>
        <w:tc>
          <w:tcPr>
            <w:tcW w:w="1867" w:type="dxa"/>
            <w:tcBorders>
              <w:top w:val="single" w:sz="3" w:space="0" w:color="000000"/>
              <w:left w:val="single" w:sz="3" w:space="0" w:color="000000"/>
              <w:bottom w:val="single" w:sz="3" w:space="0" w:color="000000"/>
              <w:right w:val="single" w:sz="3" w:space="0" w:color="000000"/>
            </w:tcBorders>
            <w:shd w:val="clear" w:color="000000" w:fill="FFFFFF"/>
          </w:tcPr>
          <w:p w:rsidR="00243379" w:rsidRDefault="00243379">
            <w:pPr>
              <w:autoSpaceDE w:val="0"/>
              <w:autoSpaceDN w:val="0"/>
              <w:adjustRightInd w:val="0"/>
              <w:spacing w:after="0" w:line="240" w:lineRule="auto"/>
              <w:rPr>
                <w:rFonts w:eastAsia="Times New Roman" w:cs="Calibri"/>
                <w:lang w:eastAsia="da-DK"/>
              </w:rPr>
            </w:pPr>
          </w:p>
        </w:tc>
      </w:tr>
    </w:tbl>
    <w:p w:rsidR="000F03DE" w:rsidRDefault="000F03DE"/>
    <w:sectPr w:rsidR="000F03DE" w:rsidSect="00514B88">
      <w:head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59" w:rsidRDefault="00681759" w:rsidP="005A5386">
      <w:pPr>
        <w:spacing w:after="0" w:line="240" w:lineRule="auto"/>
      </w:pPr>
      <w:r>
        <w:separator/>
      </w:r>
    </w:p>
  </w:endnote>
  <w:endnote w:type="continuationSeparator" w:id="0">
    <w:p w:rsidR="00681759" w:rsidRDefault="00681759" w:rsidP="005A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59" w:rsidRDefault="00681759" w:rsidP="005A5386">
      <w:pPr>
        <w:spacing w:after="0" w:line="240" w:lineRule="auto"/>
      </w:pPr>
      <w:r>
        <w:separator/>
      </w:r>
    </w:p>
  </w:footnote>
  <w:footnote w:type="continuationSeparator" w:id="0">
    <w:p w:rsidR="00681759" w:rsidRDefault="00681759" w:rsidP="005A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59" w:rsidRPr="005A5386" w:rsidRDefault="00681759" w:rsidP="005A5386">
    <w:pPr>
      <w:pStyle w:val="Sidehoved"/>
      <w:jc w:val="center"/>
      <w:rPr>
        <w:rFonts w:ascii="Arial" w:hAnsi="Arial" w:cs="Arial"/>
        <w:b/>
        <w:sz w:val="36"/>
        <w:szCs w:val="36"/>
      </w:rPr>
    </w:pPr>
    <w:r>
      <w:rPr>
        <w:rFonts w:ascii="Arial" w:hAnsi="Arial" w:cs="Arial"/>
        <w:b/>
        <w:sz w:val="36"/>
        <w:szCs w:val="36"/>
      </w:rPr>
      <w:t>BILAG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637AC"/>
    <w:lvl w:ilvl="0">
      <w:numFmt w:val="bullet"/>
      <w:lvlText w:val="*"/>
      <w:lvlJc w:val="left"/>
    </w:lvl>
  </w:abstractNum>
  <w:abstractNum w:abstractNumId="1" w15:restartNumberingAfterBreak="0">
    <w:nsid w:val="065E714B"/>
    <w:multiLevelType w:val="hybridMultilevel"/>
    <w:tmpl w:val="868AD42E"/>
    <w:lvl w:ilvl="0" w:tplc="2E98CA9A">
      <w:start w:val="2"/>
      <w:numFmt w:val="decimal"/>
      <w:lvlText w:val="%1."/>
      <w:lvlJc w:val="left"/>
      <w:pPr>
        <w:ind w:left="1069"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CFA145B"/>
    <w:multiLevelType w:val="hybridMultilevel"/>
    <w:tmpl w:val="D690E67E"/>
    <w:lvl w:ilvl="0" w:tplc="DBAAC376">
      <w:start w:val="4"/>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0FF3070F"/>
    <w:multiLevelType w:val="hybridMultilevel"/>
    <w:tmpl w:val="D2660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64269D"/>
    <w:multiLevelType w:val="hybridMultilevel"/>
    <w:tmpl w:val="1C542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5C42BA"/>
    <w:multiLevelType w:val="hybridMultilevel"/>
    <w:tmpl w:val="75EA144C"/>
    <w:lvl w:ilvl="0" w:tplc="F5486EAC">
      <w:start w:val="1"/>
      <w:numFmt w:val="decimal"/>
      <w:lvlText w:val="%1."/>
      <w:lvlJc w:val="left"/>
      <w:pPr>
        <w:ind w:left="1069" w:hanging="360"/>
      </w:pPr>
      <w:rPr>
        <w:rFonts w:cs="Times New Roman" w:hint="default"/>
        <w:color w:val="0070C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7600C9"/>
    <w:multiLevelType w:val="hybridMultilevel"/>
    <w:tmpl w:val="ED28CCC2"/>
    <w:lvl w:ilvl="0" w:tplc="0406000F">
      <w:start w:val="1"/>
      <w:numFmt w:val="decimal"/>
      <w:lvlText w:val="%1."/>
      <w:lvlJc w:val="left"/>
      <w:pPr>
        <w:tabs>
          <w:tab w:val="num" w:pos="1713"/>
        </w:tabs>
        <w:ind w:left="1713" w:hanging="360"/>
      </w:pPr>
      <w:rPr>
        <w:rFonts w:cs="Times New Roman" w:hint="default"/>
      </w:rPr>
    </w:lvl>
    <w:lvl w:ilvl="1" w:tplc="0406000F">
      <w:start w:val="1"/>
      <w:numFmt w:val="decimal"/>
      <w:lvlText w:val="%2."/>
      <w:lvlJc w:val="left"/>
      <w:pPr>
        <w:tabs>
          <w:tab w:val="num" w:pos="2433"/>
        </w:tabs>
        <w:ind w:left="2433" w:hanging="360"/>
      </w:pPr>
      <w:rPr>
        <w:rFonts w:cs="Times New Roman" w:hint="default"/>
      </w:rPr>
    </w:lvl>
    <w:lvl w:ilvl="2" w:tplc="04060005" w:tentative="1">
      <w:start w:val="1"/>
      <w:numFmt w:val="bullet"/>
      <w:lvlText w:val=""/>
      <w:lvlJc w:val="left"/>
      <w:pPr>
        <w:tabs>
          <w:tab w:val="num" w:pos="3153"/>
        </w:tabs>
        <w:ind w:left="3153" w:hanging="360"/>
      </w:pPr>
      <w:rPr>
        <w:rFonts w:ascii="Wingdings" w:hAnsi="Wingdings" w:hint="default"/>
      </w:rPr>
    </w:lvl>
    <w:lvl w:ilvl="3" w:tplc="04060001" w:tentative="1">
      <w:start w:val="1"/>
      <w:numFmt w:val="bullet"/>
      <w:lvlText w:val=""/>
      <w:lvlJc w:val="left"/>
      <w:pPr>
        <w:tabs>
          <w:tab w:val="num" w:pos="3873"/>
        </w:tabs>
        <w:ind w:left="3873" w:hanging="360"/>
      </w:pPr>
      <w:rPr>
        <w:rFonts w:ascii="Symbol" w:hAnsi="Symbol" w:hint="default"/>
      </w:rPr>
    </w:lvl>
    <w:lvl w:ilvl="4" w:tplc="04060003" w:tentative="1">
      <w:start w:val="1"/>
      <w:numFmt w:val="bullet"/>
      <w:lvlText w:val="o"/>
      <w:lvlJc w:val="left"/>
      <w:pPr>
        <w:tabs>
          <w:tab w:val="num" w:pos="4593"/>
        </w:tabs>
        <w:ind w:left="4593" w:hanging="360"/>
      </w:pPr>
      <w:rPr>
        <w:rFonts w:ascii="Courier New" w:hAnsi="Courier New" w:hint="default"/>
      </w:rPr>
    </w:lvl>
    <w:lvl w:ilvl="5" w:tplc="04060005" w:tentative="1">
      <w:start w:val="1"/>
      <w:numFmt w:val="bullet"/>
      <w:lvlText w:val=""/>
      <w:lvlJc w:val="left"/>
      <w:pPr>
        <w:tabs>
          <w:tab w:val="num" w:pos="5313"/>
        </w:tabs>
        <w:ind w:left="5313" w:hanging="360"/>
      </w:pPr>
      <w:rPr>
        <w:rFonts w:ascii="Wingdings" w:hAnsi="Wingdings" w:hint="default"/>
      </w:rPr>
    </w:lvl>
    <w:lvl w:ilvl="6" w:tplc="04060001" w:tentative="1">
      <w:start w:val="1"/>
      <w:numFmt w:val="bullet"/>
      <w:lvlText w:val=""/>
      <w:lvlJc w:val="left"/>
      <w:pPr>
        <w:tabs>
          <w:tab w:val="num" w:pos="6033"/>
        </w:tabs>
        <w:ind w:left="6033" w:hanging="360"/>
      </w:pPr>
      <w:rPr>
        <w:rFonts w:ascii="Symbol" w:hAnsi="Symbol" w:hint="default"/>
      </w:rPr>
    </w:lvl>
    <w:lvl w:ilvl="7" w:tplc="04060003" w:tentative="1">
      <w:start w:val="1"/>
      <w:numFmt w:val="bullet"/>
      <w:lvlText w:val="o"/>
      <w:lvlJc w:val="left"/>
      <w:pPr>
        <w:tabs>
          <w:tab w:val="num" w:pos="6753"/>
        </w:tabs>
        <w:ind w:left="6753" w:hanging="360"/>
      </w:pPr>
      <w:rPr>
        <w:rFonts w:ascii="Courier New" w:hAnsi="Courier New" w:hint="default"/>
      </w:rPr>
    </w:lvl>
    <w:lvl w:ilvl="8" w:tplc="04060005" w:tentative="1">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33ED375E"/>
    <w:multiLevelType w:val="hybridMultilevel"/>
    <w:tmpl w:val="3D704688"/>
    <w:lvl w:ilvl="0" w:tplc="04060001">
      <w:start w:val="1"/>
      <w:numFmt w:val="bullet"/>
      <w:lvlText w:val=""/>
      <w:lvlJc w:val="left"/>
      <w:pPr>
        <w:tabs>
          <w:tab w:val="num" w:pos="720"/>
        </w:tabs>
        <w:ind w:left="720" w:hanging="360"/>
      </w:pPr>
      <w:rPr>
        <w:rFonts w:ascii="Symbol" w:hAnsi="Symbol" w:hint="default"/>
      </w:rPr>
    </w:lvl>
    <w:lvl w:ilvl="1" w:tplc="30FCAA54">
      <w:numFmt w:val="bullet"/>
      <w:lvlText w:val="-"/>
      <w:lvlJc w:val="left"/>
      <w:pPr>
        <w:tabs>
          <w:tab w:val="num" w:pos="1440"/>
        </w:tabs>
        <w:ind w:left="1440" w:hanging="360"/>
      </w:pPr>
      <w:rPr>
        <w:rFonts w:ascii="Calibri" w:eastAsia="Times New Roman" w:hAnsi="Calibri"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F16D3"/>
    <w:multiLevelType w:val="hybridMultilevel"/>
    <w:tmpl w:val="C100BDB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3CAA750A"/>
    <w:multiLevelType w:val="hybridMultilevel"/>
    <w:tmpl w:val="86E453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CC758E9"/>
    <w:multiLevelType w:val="hybridMultilevel"/>
    <w:tmpl w:val="74A2F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0C6862"/>
    <w:multiLevelType w:val="hybridMultilevel"/>
    <w:tmpl w:val="9692086E"/>
    <w:lvl w:ilvl="0" w:tplc="E8D6FB0C">
      <w:start w:val="1"/>
      <w:numFmt w:val="decimal"/>
      <w:lvlText w:val="%1."/>
      <w:lvlJc w:val="left"/>
      <w:pPr>
        <w:ind w:left="1069"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15:restartNumberingAfterBreak="0">
    <w:nsid w:val="4397303A"/>
    <w:multiLevelType w:val="hybridMultilevel"/>
    <w:tmpl w:val="052A7F9E"/>
    <w:lvl w:ilvl="0" w:tplc="DBAAC376">
      <w:start w:val="4"/>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478A3E96"/>
    <w:multiLevelType w:val="hybridMultilevel"/>
    <w:tmpl w:val="9C46B01C"/>
    <w:lvl w:ilvl="0" w:tplc="DBAAC376">
      <w:start w:val="4"/>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4B7346AB"/>
    <w:multiLevelType w:val="hybridMultilevel"/>
    <w:tmpl w:val="8CB6BC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F3321EF"/>
    <w:multiLevelType w:val="hybridMultilevel"/>
    <w:tmpl w:val="9C46B01C"/>
    <w:lvl w:ilvl="0" w:tplc="DBAAC376">
      <w:start w:val="4"/>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7D0B6C08"/>
    <w:multiLevelType w:val="hybridMultilevel"/>
    <w:tmpl w:val="66F89C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8"/>
  </w:num>
  <w:num w:numId="6">
    <w:abstractNumId w:val="16"/>
  </w:num>
  <w:num w:numId="7">
    <w:abstractNumId w:val="14"/>
  </w:num>
  <w:num w:numId="8">
    <w:abstractNumId w:val="2"/>
  </w:num>
  <w:num w:numId="9">
    <w:abstractNumId w:val="9"/>
  </w:num>
  <w:num w:numId="10">
    <w:abstractNumId w:val="3"/>
  </w:num>
  <w:num w:numId="11">
    <w:abstractNumId w:val="4"/>
  </w:num>
  <w:num w:numId="12">
    <w:abstractNumId w:val="10"/>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D7C26"/>
    <w:rsid w:val="00014F0D"/>
    <w:rsid w:val="00015A33"/>
    <w:rsid w:val="00021F8B"/>
    <w:rsid w:val="000273C0"/>
    <w:rsid w:val="00027E86"/>
    <w:rsid w:val="0003453F"/>
    <w:rsid w:val="00035D49"/>
    <w:rsid w:val="00036E8E"/>
    <w:rsid w:val="00041478"/>
    <w:rsid w:val="00043FE2"/>
    <w:rsid w:val="00046D89"/>
    <w:rsid w:val="00052596"/>
    <w:rsid w:val="00055F7E"/>
    <w:rsid w:val="00061A84"/>
    <w:rsid w:val="00062045"/>
    <w:rsid w:val="00063899"/>
    <w:rsid w:val="000653A3"/>
    <w:rsid w:val="00076D5E"/>
    <w:rsid w:val="00076E20"/>
    <w:rsid w:val="00076ED0"/>
    <w:rsid w:val="00082CD0"/>
    <w:rsid w:val="00090DC7"/>
    <w:rsid w:val="00091AB5"/>
    <w:rsid w:val="000964B8"/>
    <w:rsid w:val="000A5ECC"/>
    <w:rsid w:val="000B2A90"/>
    <w:rsid w:val="000B5DC3"/>
    <w:rsid w:val="000B78FD"/>
    <w:rsid w:val="000C2036"/>
    <w:rsid w:val="000C22D5"/>
    <w:rsid w:val="000C2C76"/>
    <w:rsid w:val="000C4250"/>
    <w:rsid w:val="000D0076"/>
    <w:rsid w:val="000D30C3"/>
    <w:rsid w:val="000D34E3"/>
    <w:rsid w:val="000D46B6"/>
    <w:rsid w:val="000D6699"/>
    <w:rsid w:val="000D7C26"/>
    <w:rsid w:val="000E706A"/>
    <w:rsid w:val="000F03DE"/>
    <w:rsid w:val="00100D8E"/>
    <w:rsid w:val="00103D52"/>
    <w:rsid w:val="0010540C"/>
    <w:rsid w:val="001118F3"/>
    <w:rsid w:val="00111AC9"/>
    <w:rsid w:val="00112F83"/>
    <w:rsid w:val="0012172B"/>
    <w:rsid w:val="00122CB8"/>
    <w:rsid w:val="00125F33"/>
    <w:rsid w:val="001410E7"/>
    <w:rsid w:val="00141BA5"/>
    <w:rsid w:val="0014554F"/>
    <w:rsid w:val="00146EAF"/>
    <w:rsid w:val="00147EC4"/>
    <w:rsid w:val="001510AD"/>
    <w:rsid w:val="00154652"/>
    <w:rsid w:val="00154B37"/>
    <w:rsid w:val="001561F5"/>
    <w:rsid w:val="00164705"/>
    <w:rsid w:val="00165C25"/>
    <w:rsid w:val="00172E31"/>
    <w:rsid w:val="00174AA6"/>
    <w:rsid w:val="00174E64"/>
    <w:rsid w:val="0018439F"/>
    <w:rsid w:val="00186DBA"/>
    <w:rsid w:val="00196FF4"/>
    <w:rsid w:val="001A725C"/>
    <w:rsid w:val="001B1ADF"/>
    <w:rsid w:val="001B2CD8"/>
    <w:rsid w:val="001B5232"/>
    <w:rsid w:val="001C3F59"/>
    <w:rsid w:val="001C5B5C"/>
    <w:rsid w:val="001C7FC2"/>
    <w:rsid w:val="001D2997"/>
    <w:rsid w:val="001D2E5D"/>
    <w:rsid w:val="001D3680"/>
    <w:rsid w:val="001E242C"/>
    <w:rsid w:val="001E6602"/>
    <w:rsid w:val="001F1BE4"/>
    <w:rsid w:val="00200512"/>
    <w:rsid w:val="00207C63"/>
    <w:rsid w:val="00207D7D"/>
    <w:rsid w:val="00210A4B"/>
    <w:rsid w:val="00211856"/>
    <w:rsid w:val="00213D76"/>
    <w:rsid w:val="002148AF"/>
    <w:rsid w:val="002155C5"/>
    <w:rsid w:val="00216E8A"/>
    <w:rsid w:val="00220AB0"/>
    <w:rsid w:val="00224639"/>
    <w:rsid w:val="00230A54"/>
    <w:rsid w:val="00235707"/>
    <w:rsid w:val="00241B5C"/>
    <w:rsid w:val="002420BE"/>
    <w:rsid w:val="00243379"/>
    <w:rsid w:val="00257719"/>
    <w:rsid w:val="00272378"/>
    <w:rsid w:val="00296BC9"/>
    <w:rsid w:val="002978E6"/>
    <w:rsid w:val="002A14FD"/>
    <w:rsid w:val="002A3324"/>
    <w:rsid w:val="002A38BA"/>
    <w:rsid w:val="002C0589"/>
    <w:rsid w:val="002C0ED9"/>
    <w:rsid w:val="002C2B27"/>
    <w:rsid w:val="002C4E1E"/>
    <w:rsid w:val="002C5272"/>
    <w:rsid w:val="002C6158"/>
    <w:rsid w:val="002D01A9"/>
    <w:rsid w:val="002D0354"/>
    <w:rsid w:val="002E013F"/>
    <w:rsid w:val="002E01B3"/>
    <w:rsid w:val="002E1519"/>
    <w:rsid w:val="002E15C7"/>
    <w:rsid w:val="002F342C"/>
    <w:rsid w:val="002F3A3D"/>
    <w:rsid w:val="002F5EC4"/>
    <w:rsid w:val="003007F6"/>
    <w:rsid w:val="003048D8"/>
    <w:rsid w:val="00305C74"/>
    <w:rsid w:val="00307301"/>
    <w:rsid w:val="00312F72"/>
    <w:rsid w:val="003174B8"/>
    <w:rsid w:val="00321614"/>
    <w:rsid w:val="00330934"/>
    <w:rsid w:val="00333062"/>
    <w:rsid w:val="003348FE"/>
    <w:rsid w:val="00335FD4"/>
    <w:rsid w:val="0033743F"/>
    <w:rsid w:val="00340852"/>
    <w:rsid w:val="0034220B"/>
    <w:rsid w:val="003449F1"/>
    <w:rsid w:val="0035666C"/>
    <w:rsid w:val="0036281A"/>
    <w:rsid w:val="00367CAF"/>
    <w:rsid w:val="00370962"/>
    <w:rsid w:val="00374293"/>
    <w:rsid w:val="003778AD"/>
    <w:rsid w:val="00381009"/>
    <w:rsid w:val="0038257A"/>
    <w:rsid w:val="00386DCF"/>
    <w:rsid w:val="00387C62"/>
    <w:rsid w:val="003945AA"/>
    <w:rsid w:val="003A1A8B"/>
    <w:rsid w:val="003B658B"/>
    <w:rsid w:val="003B6E6A"/>
    <w:rsid w:val="003C769F"/>
    <w:rsid w:val="003D006D"/>
    <w:rsid w:val="003D3BE1"/>
    <w:rsid w:val="003E3B39"/>
    <w:rsid w:val="003E583E"/>
    <w:rsid w:val="003E6075"/>
    <w:rsid w:val="003E6B9A"/>
    <w:rsid w:val="003E6E5E"/>
    <w:rsid w:val="003F4D99"/>
    <w:rsid w:val="00414A62"/>
    <w:rsid w:val="00416977"/>
    <w:rsid w:val="004179B4"/>
    <w:rsid w:val="0043009B"/>
    <w:rsid w:val="00431DBD"/>
    <w:rsid w:val="004371A4"/>
    <w:rsid w:val="004418D3"/>
    <w:rsid w:val="004435EB"/>
    <w:rsid w:val="004454B6"/>
    <w:rsid w:val="004578D4"/>
    <w:rsid w:val="004637E9"/>
    <w:rsid w:val="0046544B"/>
    <w:rsid w:val="004811C6"/>
    <w:rsid w:val="0048279C"/>
    <w:rsid w:val="00483717"/>
    <w:rsid w:val="00483F42"/>
    <w:rsid w:val="004A549C"/>
    <w:rsid w:val="004A7831"/>
    <w:rsid w:val="004B29BD"/>
    <w:rsid w:val="004B3B5D"/>
    <w:rsid w:val="004C0CCF"/>
    <w:rsid w:val="004C3B40"/>
    <w:rsid w:val="004C46A4"/>
    <w:rsid w:val="004D0B50"/>
    <w:rsid w:val="004D0D03"/>
    <w:rsid w:val="004D6C3D"/>
    <w:rsid w:val="004E2DED"/>
    <w:rsid w:val="004E5B77"/>
    <w:rsid w:val="004F0E8F"/>
    <w:rsid w:val="004F1662"/>
    <w:rsid w:val="004F2286"/>
    <w:rsid w:val="004F7F43"/>
    <w:rsid w:val="00502386"/>
    <w:rsid w:val="00511191"/>
    <w:rsid w:val="00511E20"/>
    <w:rsid w:val="00514611"/>
    <w:rsid w:val="00514B88"/>
    <w:rsid w:val="00515D8C"/>
    <w:rsid w:val="00516F4D"/>
    <w:rsid w:val="005211E0"/>
    <w:rsid w:val="005229B5"/>
    <w:rsid w:val="00530613"/>
    <w:rsid w:val="005316C8"/>
    <w:rsid w:val="00536197"/>
    <w:rsid w:val="00536DA0"/>
    <w:rsid w:val="00537148"/>
    <w:rsid w:val="005433E8"/>
    <w:rsid w:val="00556588"/>
    <w:rsid w:val="00560C54"/>
    <w:rsid w:val="00560E80"/>
    <w:rsid w:val="00571E9A"/>
    <w:rsid w:val="00586AA4"/>
    <w:rsid w:val="00587C94"/>
    <w:rsid w:val="005946B8"/>
    <w:rsid w:val="005A2428"/>
    <w:rsid w:val="005A2A84"/>
    <w:rsid w:val="005A37D5"/>
    <w:rsid w:val="005A5386"/>
    <w:rsid w:val="005B10B5"/>
    <w:rsid w:val="005C0822"/>
    <w:rsid w:val="005C4C75"/>
    <w:rsid w:val="005D0583"/>
    <w:rsid w:val="005D080A"/>
    <w:rsid w:val="005D167D"/>
    <w:rsid w:val="005D65F0"/>
    <w:rsid w:val="005D764E"/>
    <w:rsid w:val="005D777F"/>
    <w:rsid w:val="005E4462"/>
    <w:rsid w:val="005E5468"/>
    <w:rsid w:val="005F07B2"/>
    <w:rsid w:val="005F2F4E"/>
    <w:rsid w:val="005F4A08"/>
    <w:rsid w:val="005F7AB4"/>
    <w:rsid w:val="00611B62"/>
    <w:rsid w:val="006133BD"/>
    <w:rsid w:val="006142FB"/>
    <w:rsid w:val="00614CA7"/>
    <w:rsid w:val="00621EDC"/>
    <w:rsid w:val="0062556F"/>
    <w:rsid w:val="006258B3"/>
    <w:rsid w:val="006266C6"/>
    <w:rsid w:val="006334FB"/>
    <w:rsid w:val="00634A8D"/>
    <w:rsid w:val="00637745"/>
    <w:rsid w:val="006512B4"/>
    <w:rsid w:val="00656591"/>
    <w:rsid w:val="00656C9B"/>
    <w:rsid w:val="00657222"/>
    <w:rsid w:val="00671DFC"/>
    <w:rsid w:val="0067515C"/>
    <w:rsid w:val="0067669A"/>
    <w:rsid w:val="00681759"/>
    <w:rsid w:val="0069372A"/>
    <w:rsid w:val="00693D23"/>
    <w:rsid w:val="006946E8"/>
    <w:rsid w:val="00694EA4"/>
    <w:rsid w:val="006968C6"/>
    <w:rsid w:val="006A2D1A"/>
    <w:rsid w:val="006A45FE"/>
    <w:rsid w:val="006A4B12"/>
    <w:rsid w:val="006B36C8"/>
    <w:rsid w:val="006C515B"/>
    <w:rsid w:val="006C565B"/>
    <w:rsid w:val="006D11EA"/>
    <w:rsid w:val="006D791B"/>
    <w:rsid w:val="006E50D6"/>
    <w:rsid w:val="006E55A9"/>
    <w:rsid w:val="006E607D"/>
    <w:rsid w:val="006F72CB"/>
    <w:rsid w:val="00715730"/>
    <w:rsid w:val="0071578C"/>
    <w:rsid w:val="00720978"/>
    <w:rsid w:val="007223F5"/>
    <w:rsid w:val="0073177C"/>
    <w:rsid w:val="00740497"/>
    <w:rsid w:val="0074132C"/>
    <w:rsid w:val="00741FC7"/>
    <w:rsid w:val="00751577"/>
    <w:rsid w:val="00752A51"/>
    <w:rsid w:val="00755EB9"/>
    <w:rsid w:val="0076067D"/>
    <w:rsid w:val="00767C26"/>
    <w:rsid w:val="00785582"/>
    <w:rsid w:val="00791C2B"/>
    <w:rsid w:val="00792D9F"/>
    <w:rsid w:val="00794A90"/>
    <w:rsid w:val="007B2E53"/>
    <w:rsid w:val="007B6B7D"/>
    <w:rsid w:val="007B7672"/>
    <w:rsid w:val="007C2415"/>
    <w:rsid w:val="007C438F"/>
    <w:rsid w:val="007C67E7"/>
    <w:rsid w:val="007C7277"/>
    <w:rsid w:val="007D1F3E"/>
    <w:rsid w:val="007D2B2F"/>
    <w:rsid w:val="007D6A02"/>
    <w:rsid w:val="007F25AE"/>
    <w:rsid w:val="007F4CBE"/>
    <w:rsid w:val="007F5D73"/>
    <w:rsid w:val="00800330"/>
    <w:rsid w:val="00800960"/>
    <w:rsid w:val="00806803"/>
    <w:rsid w:val="00806CCD"/>
    <w:rsid w:val="00813A58"/>
    <w:rsid w:val="00813D05"/>
    <w:rsid w:val="008224AA"/>
    <w:rsid w:val="0083077A"/>
    <w:rsid w:val="00837AB2"/>
    <w:rsid w:val="00845CF3"/>
    <w:rsid w:val="008467FF"/>
    <w:rsid w:val="00850D92"/>
    <w:rsid w:val="00855021"/>
    <w:rsid w:val="00872687"/>
    <w:rsid w:val="00880A1B"/>
    <w:rsid w:val="0088332E"/>
    <w:rsid w:val="008835E6"/>
    <w:rsid w:val="008853A6"/>
    <w:rsid w:val="00886D88"/>
    <w:rsid w:val="00894C78"/>
    <w:rsid w:val="00897B98"/>
    <w:rsid w:val="008A7207"/>
    <w:rsid w:val="008A7B6A"/>
    <w:rsid w:val="008B3111"/>
    <w:rsid w:val="008C5920"/>
    <w:rsid w:val="008D340E"/>
    <w:rsid w:val="008D696B"/>
    <w:rsid w:val="008E5EEC"/>
    <w:rsid w:val="008E65AB"/>
    <w:rsid w:val="008E7200"/>
    <w:rsid w:val="008F0D37"/>
    <w:rsid w:val="008F59C0"/>
    <w:rsid w:val="008F5E0A"/>
    <w:rsid w:val="0090301A"/>
    <w:rsid w:val="009035A9"/>
    <w:rsid w:val="00904B72"/>
    <w:rsid w:val="0091549B"/>
    <w:rsid w:val="0091610F"/>
    <w:rsid w:val="00930057"/>
    <w:rsid w:val="009358B9"/>
    <w:rsid w:val="00937B91"/>
    <w:rsid w:val="00940915"/>
    <w:rsid w:val="00944021"/>
    <w:rsid w:val="009453BD"/>
    <w:rsid w:val="009464C2"/>
    <w:rsid w:val="00947C00"/>
    <w:rsid w:val="0095419A"/>
    <w:rsid w:val="00957067"/>
    <w:rsid w:val="00957976"/>
    <w:rsid w:val="009647CE"/>
    <w:rsid w:val="00976678"/>
    <w:rsid w:val="009776AB"/>
    <w:rsid w:val="00980C67"/>
    <w:rsid w:val="00992470"/>
    <w:rsid w:val="0099311A"/>
    <w:rsid w:val="009A2F55"/>
    <w:rsid w:val="009A693F"/>
    <w:rsid w:val="009A7D8B"/>
    <w:rsid w:val="009B51A8"/>
    <w:rsid w:val="009B6EE3"/>
    <w:rsid w:val="009B7165"/>
    <w:rsid w:val="009C02CC"/>
    <w:rsid w:val="009C065B"/>
    <w:rsid w:val="009C290A"/>
    <w:rsid w:val="009C2DF9"/>
    <w:rsid w:val="009C5AFE"/>
    <w:rsid w:val="009C723C"/>
    <w:rsid w:val="009D3383"/>
    <w:rsid w:val="009D5B1C"/>
    <w:rsid w:val="009D7F03"/>
    <w:rsid w:val="009E00B1"/>
    <w:rsid w:val="009F02C2"/>
    <w:rsid w:val="009F520F"/>
    <w:rsid w:val="009F7A85"/>
    <w:rsid w:val="00A01E94"/>
    <w:rsid w:val="00A056FB"/>
    <w:rsid w:val="00A11863"/>
    <w:rsid w:val="00A15277"/>
    <w:rsid w:val="00A164C4"/>
    <w:rsid w:val="00A31B6E"/>
    <w:rsid w:val="00A43217"/>
    <w:rsid w:val="00A4528B"/>
    <w:rsid w:val="00A4741C"/>
    <w:rsid w:val="00A53425"/>
    <w:rsid w:val="00A6358F"/>
    <w:rsid w:val="00A67EF3"/>
    <w:rsid w:val="00A70F7C"/>
    <w:rsid w:val="00A72763"/>
    <w:rsid w:val="00A73852"/>
    <w:rsid w:val="00A745BD"/>
    <w:rsid w:val="00A75AE0"/>
    <w:rsid w:val="00A7754B"/>
    <w:rsid w:val="00A84F55"/>
    <w:rsid w:val="00A874EC"/>
    <w:rsid w:val="00A93CF7"/>
    <w:rsid w:val="00AA4FB7"/>
    <w:rsid w:val="00AB29BD"/>
    <w:rsid w:val="00AB53BD"/>
    <w:rsid w:val="00AC38C4"/>
    <w:rsid w:val="00AC6423"/>
    <w:rsid w:val="00AD3270"/>
    <w:rsid w:val="00AD7C84"/>
    <w:rsid w:val="00AE2DC3"/>
    <w:rsid w:val="00AE49E0"/>
    <w:rsid w:val="00AE7D70"/>
    <w:rsid w:val="00AF2651"/>
    <w:rsid w:val="00AF2F52"/>
    <w:rsid w:val="00AF4486"/>
    <w:rsid w:val="00AF5FB5"/>
    <w:rsid w:val="00AF75A9"/>
    <w:rsid w:val="00B00226"/>
    <w:rsid w:val="00B12300"/>
    <w:rsid w:val="00B15235"/>
    <w:rsid w:val="00B16BE8"/>
    <w:rsid w:val="00B22B7A"/>
    <w:rsid w:val="00B242D2"/>
    <w:rsid w:val="00B2512D"/>
    <w:rsid w:val="00B271DE"/>
    <w:rsid w:val="00B32D5D"/>
    <w:rsid w:val="00B33BD5"/>
    <w:rsid w:val="00B3687F"/>
    <w:rsid w:val="00B422E1"/>
    <w:rsid w:val="00B428AC"/>
    <w:rsid w:val="00B42CB6"/>
    <w:rsid w:val="00B4322E"/>
    <w:rsid w:val="00B44274"/>
    <w:rsid w:val="00B4644D"/>
    <w:rsid w:val="00B5054D"/>
    <w:rsid w:val="00B5084B"/>
    <w:rsid w:val="00B52DE9"/>
    <w:rsid w:val="00B52FFC"/>
    <w:rsid w:val="00B5619A"/>
    <w:rsid w:val="00B61E49"/>
    <w:rsid w:val="00B66BBB"/>
    <w:rsid w:val="00B71570"/>
    <w:rsid w:val="00B73CD6"/>
    <w:rsid w:val="00B80FA5"/>
    <w:rsid w:val="00B834F2"/>
    <w:rsid w:val="00B90CA4"/>
    <w:rsid w:val="00B946F1"/>
    <w:rsid w:val="00BA4AA3"/>
    <w:rsid w:val="00BA4BC0"/>
    <w:rsid w:val="00BA634C"/>
    <w:rsid w:val="00BB07CE"/>
    <w:rsid w:val="00BB0ED4"/>
    <w:rsid w:val="00BB1459"/>
    <w:rsid w:val="00BB1CB6"/>
    <w:rsid w:val="00BB397C"/>
    <w:rsid w:val="00BB54FC"/>
    <w:rsid w:val="00BB55EF"/>
    <w:rsid w:val="00BC021B"/>
    <w:rsid w:val="00BC74AE"/>
    <w:rsid w:val="00BD1D2A"/>
    <w:rsid w:val="00BD238D"/>
    <w:rsid w:val="00BE6A39"/>
    <w:rsid w:val="00BF262E"/>
    <w:rsid w:val="00BF43E2"/>
    <w:rsid w:val="00C0213A"/>
    <w:rsid w:val="00C04EE0"/>
    <w:rsid w:val="00C12A0D"/>
    <w:rsid w:val="00C139F9"/>
    <w:rsid w:val="00C13B2A"/>
    <w:rsid w:val="00C245B9"/>
    <w:rsid w:val="00C3138C"/>
    <w:rsid w:val="00C318B2"/>
    <w:rsid w:val="00C3384F"/>
    <w:rsid w:val="00C36164"/>
    <w:rsid w:val="00C37708"/>
    <w:rsid w:val="00C43A52"/>
    <w:rsid w:val="00C50FE1"/>
    <w:rsid w:val="00C51872"/>
    <w:rsid w:val="00C52AF6"/>
    <w:rsid w:val="00C63E2E"/>
    <w:rsid w:val="00C67221"/>
    <w:rsid w:val="00C71F5B"/>
    <w:rsid w:val="00C72712"/>
    <w:rsid w:val="00C768FB"/>
    <w:rsid w:val="00C85B57"/>
    <w:rsid w:val="00C91E07"/>
    <w:rsid w:val="00CA1809"/>
    <w:rsid w:val="00CA5DB4"/>
    <w:rsid w:val="00CA67CD"/>
    <w:rsid w:val="00CB25E8"/>
    <w:rsid w:val="00CB2EF5"/>
    <w:rsid w:val="00CB3E7B"/>
    <w:rsid w:val="00CC04BE"/>
    <w:rsid w:val="00CC1038"/>
    <w:rsid w:val="00CC1BE2"/>
    <w:rsid w:val="00CC3E1F"/>
    <w:rsid w:val="00CC4BFB"/>
    <w:rsid w:val="00CC6859"/>
    <w:rsid w:val="00CC6FFD"/>
    <w:rsid w:val="00CD31AB"/>
    <w:rsid w:val="00CE1B01"/>
    <w:rsid w:val="00CE5950"/>
    <w:rsid w:val="00D02955"/>
    <w:rsid w:val="00D05369"/>
    <w:rsid w:val="00D073EF"/>
    <w:rsid w:val="00D10FEF"/>
    <w:rsid w:val="00D12C5C"/>
    <w:rsid w:val="00D1352D"/>
    <w:rsid w:val="00D1559B"/>
    <w:rsid w:val="00D20AFE"/>
    <w:rsid w:val="00D212FE"/>
    <w:rsid w:val="00D24287"/>
    <w:rsid w:val="00D32F13"/>
    <w:rsid w:val="00D36FC9"/>
    <w:rsid w:val="00D41E72"/>
    <w:rsid w:val="00D437F1"/>
    <w:rsid w:val="00D449C0"/>
    <w:rsid w:val="00D50BAB"/>
    <w:rsid w:val="00D545C0"/>
    <w:rsid w:val="00D5644E"/>
    <w:rsid w:val="00D56582"/>
    <w:rsid w:val="00D63755"/>
    <w:rsid w:val="00D64E72"/>
    <w:rsid w:val="00D658BD"/>
    <w:rsid w:val="00D675B0"/>
    <w:rsid w:val="00D70900"/>
    <w:rsid w:val="00D80CA3"/>
    <w:rsid w:val="00D81004"/>
    <w:rsid w:val="00D84AC9"/>
    <w:rsid w:val="00D85960"/>
    <w:rsid w:val="00D90D12"/>
    <w:rsid w:val="00D93C3D"/>
    <w:rsid w:val="00D97E17"/>
    <w:rsid w:val="00DA47C0"/>
    <w:rsid w:val="00DA7364"/>
    <w:rsid w:val="00DB1333"/>
    <w:rsid w:val="00DD365E"/>
    <w:rsid w:val="00DD5E05"/>
    <w:rsid w:val="00DD69AC"/>
    <w:rsid w:val="00DD761B"/>
    <w:rsid w:val="00DE1E15"/>
    <w:rsid w:val="00DE2A2C"/>
    <w:rsid w:val="00DE6484"/>
    <w:rsid w:val="00DE7B79"/>
    <w:rsid w:val="00DF4A0D"/>
    <w:rsid w:val="00E021DB"/>
    <w:rsid w:val="00E05D96"/>
    <w:rsid w:val="00E10BF3"/>
    <w:rsid w:val="00E126AC"/>
    <w:rsid w:val="00E12DFE"/>
    <w:rsid w:val="00E200D8"/>
    <w:rsid w:val="00E2207B"/>
    <w:rsid w:val="00E22F01"/>
    <w:rsid w:val="00E23729"/>
    <w:rsid w:val="00E252FA"/>
    <w:rsid w:val="00E27FB0"/>
    <w:rsid w:val="00E31242"/>
    <w:rsid w:val="00E35436"/>
    <w:rsid w:val="00E35716"/>
    <w:rsid w:val="00E360C5"/>
    <w:rsid w:val="00E44472"/>
    <w:rsid w:val="00E5186F"/>
    <w:rsid w:val="00E535E9"/>
    <w:rsid w:val="00E54525"/>
    <w:rsid w:val="00E5776A"/>
    <w:rsid w:val="00E66D04"/>
    <w:rsid w:val="00E83601"/>
    <w:rsid w:val="00E83921"/>
    <w:rsid w:val="00E85006"/>
    <w:rsid w:val="00E8587F"/>
    <w:rsid w:val="00EA6AA5"/>
    <w:rsid w:val="00EB049E"/>
    <w:rsid w:val="00EB37CA"/>
    <w:rsid w:val="00EB3D22"/>
    <w:rsid w:val="00EB4061"/>
    <w:rsid w:val="00EC1A00"/>
    <w:rsid w:val="00EC386F"/>
    <w:rsid w:val="00ED24C1"/>
    <w:rsid w:val="00EE70F3"/>
    <w:rsid w:val="00EE7A31"/>
    <w:rsid w:val="00EF40DB"/>
    <w:rsid w:val="00F1453D"/>
    <w:rsid w:val="00F233A0"/>
    <w:rsid w:val="00F2588B"/>
    <w:rsid w:val="00F27E2E"/>
    <w:rsid w:val="00F33F06"/>
    <w:rsid w:val="00F41792"/>
    <w:rsid w:val="00F43DA8"/>
    <w:rsid w:val="00F47767"/>
    <w:rsid w:val="00F60372"/>
    <w:rsid w:val="00F65189"/>
    <w:rsid w:val="00F655C7"/>
    <w:rsid w:val="00F67325"/>
    <w:rsid w:val="00F677FD"/>
    <w:rsid w:val="00F7786E"/>
    <w:rsid w:val="00F81330"/>
    <w:rsid w:val="00F84865"/>
    <w:rsid w:val="00F903D7"/>
    <w:rsid w:val="00FA2728"/>
    <w:rsid w:val="00FA3731"/>
    <w:rsid w:val="00FA6C81"/>
    <w:rsid w:val="00FA75FB"/>
    <w:rsid w:val="00FB01FE"/>
    <w:rsid w:val="00FB7059"/>
    <w:rsid w:val="00FC001D"/>
    <w:rsid w:val="00FD1187"/>
    <w:rsid w:val="00FD295F"/>
    <w:rsid w:val="00FD3276"/>
    <w:rsid w:val="00FE2AF9"/>
    <w:rsid w:val="00FF4176"/>
    <w:rsid w:val="00FF6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5" type="connector" idref="#Elbow Connector 20"/>
        <o:r id="V:Rule6" type="connector" idref="#Elbow Connector 25">
          <o:proxy start="" idref="#Rounded Rectangle 36" connectloc="2"/>
        </o:r>
        <o:r id="V:Rule7" type="connector" idref="#Elbow Connector 19"/>
        <o:r id="V:Rule8" type="connector" idref="#Elbow Connector 31">
          <o:proxy start="" idref="#Rounded Rectangle 36" connectloc="3"/>
        </o:r>
        <o:r id="V:Rule9" type="connector" idref="#Straight Connector 38"/>
      </o:rules>
    </o:shapelayout>
  </w:shapeDefaults>
  <w:decimalSymbol w:val=","/>
  <w:listSeparator w:val=";"/>
  <w15:docId w15:val="{A8DC2620-183C-4753-9BFD-B43499A0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26"/>
    <w:pPr>
      <w:spacing w:after="200" w:line="276" w:lineRule="auto"/>
    </w:pPr>
    <w:rPr>
      <w:rFonts w:ascii="Calibri" w:eastAsia="Calibri" w:hAnsi="Calibri"/>
      <w:sz w:val="22"/>
      <w:szCs w:val="22"/>
      <w:lang w:eastAsia="en-US"/>
    </w:rPr>
  </w:style>
  <w:style w:type="paragraph" w:styleId="Overskrift1">
    <w:name w:val="heading 1"/>
    <w:basedOn w:val="Normal"/>
    <w:next w:val="Normal"/>
    <w:link w:val="Overskrift1Tegn"/>
    <w:qFormat/>
    <w:rsid w:val="000D7C26"/>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0D7C26"/>
    <w:rPr>
      <w:rFonts w:ascii="Cambria" w:hAnsi="Cambria"/>
      <w:b/>
      <w:bCs/>
      <w:color w:val="365F91"/>
      <w:sz w:val="28"/>
      <w:szCs w:val="28"/>
      <w:lang w:val="da-DK" w:eastAsia="en-US" w:bidi="ar-SA"/>
    </w:rPr>
  </w:style>
  <w:style w:type="paragraph" w:customStyle="1" w:styleId="Listeafsnit1">
    <w:name w:val="Listeafsnit1"/>
    <w:basedOn w:val="Normal"/>
    <w:rsid w:val="000D7C26"/>
    <w:pPr>
      <w:ind w:left="720"/>
      <w:contextualSpacing/>
    </w:pPr>
  </w:style>
  <w:style w:type="paragraph" w:styleId="Billedtekst">
    <w:name w:val="caption"/>
    <w:basedOn w:val="Normal"/>
    <w:next w:val="Normal"/>
    <w:qFormat/>
    <w:rsid w:val="000D7C26"/>
    <w:pPr>
      <w:spacing w:line="240" w:lineRule="auto"/>
    </w:pPr>
    <w:rPr>
      <w:b/>
      <w:bCs/>
      <w:color w:val="4F81BD"/>
      <w:sz w:val="18"/>
      <w:szCs w:val="18"/>
    </w:rPr>
  </w:style>
  <w:style w:type="character" w:styleId="Kommentarhenvisning">
    <w:name w:val="annotation reference"/>
    <w:rsid w:val="0033743F"/>
    <w:rPr>
      <w:sz w:val="16"/>
      <w:szCs w:val="16"/>
    </w:rPr>
  </w:style>
  <w:style w:type="paragraph" w:styleId="Kommentartekst">
    <w:name w:val="annotation text"/>
    <w:basedOn w:val="Normal"/>
    <w:link w:val="KommentartekstTegn"/>
    <w:rsid w:val="0033743F"/>
    <w:rPr>
      <w:sz w:val="20"/>
      <w:szCs w:val="20"/>
    </w:rPr>
  </w:style>
  <w:style w:type="character" w:customStyle="1" w:styleId="KommentartekstTegn">
    <w:name w:val="Kommentartekst Tegn"/>
    <w:link w:val="Kommentartekst"/>
    <w:rsid w:val="0033743F"/>
    <w:rPr>
      <w:rFonts w:ascii="Calibri" w:eastAsia="Calibri" w:hAnsi="Calibri"/>
      <w:lang w:eastAsia="en-US"/>
    </w:rPr>
  </w:style>
  <w:style w:type="paragraph" w:styleId="Kommentaremne">
    <w:name w:val="annotation subject"/>
    <w:basedOn w:val="Kommentartekst"/>
    <w:next w:val="Kommentartekst"/>
    <w:link w:val="KommentaremneTegn"/>
    <w:rsid w:val="0033743F"/>
    <w:rPr>
      <w:b/>
      <w:bCs/>
    </w:rPr>
  </w:style>
  <w:style w:type="character" w:customStyle="1" w:styleId="KommentaremneTegn">
    <w:name w:val="Kommentaremne Tegn"/>
    <w:link w:val="Kommentaremne"/>
    <w:rsid w:val="0033743F"/>
    <w:rPr>
      <w:rFonts w:ascii="Calibri" w:eastAsia="Calibri" w:hAnsi="Calibri"/>
      <w:b/>
      <w:bCs/>
      <w:lang w:eastAsia="en-US"/>
    </w:rPr>
  </w:style>
  <w:style w:type="paragraph" w:styleId="Markeringsbobletekst">
    <w:name w:val="Balloon Text"/>
    <w:basedOn w:val="Normal"/>
    <w:link w:val="MarkeringsbobletekstTegn"/>
    <w:rsid w:val="0033743F"/>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33743F"/>
    <w:rPr>
      <w:rFonts w:ascii="Tahoma" w:eastAsia="Calibri" w:hAnsi="Tahoma" w:cs="Tahoma"/>
      <w:sz w:val="16"/>
      <w:szCs w:val="16"/>
      <w:lang w:eastAsia="en-US"/>
    </w:rPr>
  </w:style>
  <w:style w:type="paragraph" w:customStyle="1" w:styleId="Ingenafstand1">
    <w:name w:val="Ingen afstand1"/>
    <w:link w:val="IngenafstandTegn"/>
    <w:uiPriority w:val="1"/>
    <w:qFormat/>
    <w:rsid w:val="00514B88"/>
    <w:rPr>
      <w:rFonts w:ascii="Calibri" w:hAnsi="Calibri"/>
      <w:sz w:val="22"/>
      <w:szCs w:val="22"/>
      <w:lang w:eastAsia="en-US"/>
    </w:rPr>
  </w:style>
  <w:style w:type="character" w:customStyle="1" w:styleId="IngenafstandTegn">
    <w:name w:val="Ingen afstand Tegn"/>
    <w:link w:val="Ingenafstand1"/>
    <w:uiPriority w:val="1"/>
    <w:rsid w:val="00514B88"/>
    <w:rPr>
      <w:rFonts w:ascii="Calibri" w:hAnsi="Calibri"/>
      <w:sz w:val="22"/>
      <w:szCs w:val="22"/>
      <w:lang w:val="da-DK" w:eastAsia="en-US" w:bidi="ar-SA"/>
    </w:rPr>
  </w:style>
  <w:style w:type="paragraph" w:customStyle="1" w:styleId="Overskrift10">
    <w:name w:val="Overskrift1"/>
    <w:basedOn w:val="Overskrift1"/>
    <w:next w:val="Normal"/>
    <w:uiPriority w:val="39"/>
    <w:qFormat/>
    <w:rsid w:val="00514B88"/>
    <w:pPr>
      <w:outlineLvl w:val="9"/>
    </w:pPr>
  </w:style>
  <w:style w:type="paragraph" w:styleId="Indholdsfortegnelse1">
    <w:name w:val="toc 1"/>
    <w:basedOn w:val="Normal"/>
    <w:next w:val="Normal"/>
    <w:autoRedefine/>
    <w:uiPriority w:val="39"/>
    <w:rsid w:val="00514B88"/>
    <w:pPr>
      <w:spacing w:after="100"/>
    </w:pPr>
  </w:style>
  <w:style w:type="character" w:styleId="Hyperlink">
    <w:name w:val="Hyperlink"/>
    <w:uiPriority w:val="99"/>
    <w:unhideWhenUsed/>
    <w:rsid w:val="00514B88"/>
    <w:rPr>
      <w:color w:val="0000FF"/>
      <w:u w:val="single"/>
    </w:rPr>
  </w:style>
  <w:style w:type="paragraph" w:customStyle="1" w:styleId="Listeafsnit2">
    <w:name w:val="Listeafsnit2"/>
    <w:basedOn w:val="Normal"/>
    <w:uiPriority w:val="34"/>
    <w:qFormat/>
    <w:rsid w:val="00D36FC9"/>
    <w:pPr>
      <w:ind w:left="720"/>
      <w:contextualSpacing/>
    </w:pPr>
  </w:style>
  <w:style w:type="paragraph" w:styleId="Sidehoved">
    <w:name w:val="header"/>
    <w:basedOn w:val="Normal"/>
    <w:link w:val="SidehovedTegn"/>
    <w:rsid w:val="005A5386"/>
    <w:pPr>
      <w:tabs>
        <w:tab w:val="center" w:pos="4819"/>
        <w:tab w:val="right" w:pos="9638"/>
      </w:tabs>
      <w:spacing w:after="0" w:line="240" w:lineRule="auto"/>
    </w:pPr>
  </w:style>
  <w:style w:type="character" w:customStyle="1" w:styleId="SidehovedTegn">
    <w:name w:val="Sidehoved Tegn"/>
    <w:link w:val="Sidehoved"/>
    <w:rsid w:val="005A5386"/>
    <w:rPr>
      <w:rFonts w:ascii="Calibri" w:eastAsia="Calibri" w:hAnsi="Calibri"/>
      <w:sz w:val="22"/>
      <w:szCs w:val="22"/>
      <w:lang w:eastAsia="en-US"/>
    </w:rPr>
  </w:style>
  <w:style w:type="paragraph" w:styleId="Sidefod">
    <w:name w:val="footer"/>
    <w:basedOn w:val="Normal"/>
    <w:link w:val="SidefodTegn"/>
    <w:rsid w:val="005A5386"/>
    <w:pPr>
      <w:tabs>
        <w:tab w:val="center" w:pos="4819"/>
        <w:tab w:val="right" w:pos="9638"/>
      </w:tabs>
      <w:spacing w:after="0" w:line="240" w:lineRule="auto"/>
    </w:pPr>
  </w:style>
  <w:style w:type="character" w:customStyle="1" w:styleId="SidefodTegn">
    <w:name w:val="Sidefod Tegn"/>
    <w:link w:val="Sidefod"/>
    <w:rsid w:val="005A5386"/>
    <w:rPr>
      <w:rFonts w:ascii="Calibri" w:eastAsia="Calibri" w:hAnsi="Calibri"/>
      <w:sz w:val="22"/>
      <w:szCs w:val="22"/>
      <w:lang w:eastAsia="en-US"/>
    </w:rPr>
  </w:style>
  <w:style w:type="character" w:styleId="Pladsholdertekst">
    <w:name w:val="Placeholder Text"/>
    <w:basedOn w:val="Standardskrifttypeiafsnit"/>
    <w:uiPriority w:val="99"/>
    <w:semiHidden/>
    <w:rsid w:val="008F59C0"/>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JV-Dokument" ma:contentTypeID="0x010100E2366F697DE34C7B978089071817F0E9005A1601BF87F4984EBDCC81B02A7ED48B" ma:contentTypeVersion="8" ma:contentTypeDescription="Opret et nyt dokument." ma:contentTypeScope="" ma:versionID="7547c629a72cdcb4709366caa1cac903">
  <xsd:schema xmlns:xsd="http://www.w3.org/2001/XMLSchema" xmlns:xs="http://www.w3.org/2001/XMLSchema" xmlns:p="http://schemas.microsoft.com/office/2006/metadata/properties" xmlns:ns2="578eb230-b7c1-454d-b404-5a0163cdac04" targetNamespace="http://schemas.microsoft.com/office/2006/metadata/properties" ma:root="true" ma:fieldsID="8d7e21ddb13e0ac12e41f7680a9bcf65" ns2:_="">
    <xsd:import namespace="578eb230-b7c1-454d-b404-5a0163cdac04"/>
    <xsd:element name="properties">
      <xsd:complexType>
        <xsd:sequence>
          <xsd:element name="documentManagement">
            <xsd:complexType>
              <xsd:all>
                <xsd:element ref="ns2:_dlc_DocId" minOccurs="0"/>
                <xsd:element ref="ns2:_dlc_DocIdUrl" minOccurs="0"/>
                <xsd:element ref="ns2:_dlc_DocIdPersistId" minOccurs="0"/>
                <xsd:element ref="ns2:ff4ac248240d413e999333b2a5b9a89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Keep ID on add." ma:hidden="true" ma:internalName="_dlc_DocIdPersistId" ma:readOnly="true">
      <xsd:simpleType>
        <xsd:restriction base="dms:Boolean"/>
      </xsd:simpleType>
    </xsd:element>
    <xsd:element name="ff4ac248240d413e999333b2a5b9a899" ma:index="11" nillable="true" ma:taxonomy="true" ma:internalName="ff4ac248240d413e999333b2a5b9a899" ma:taxonomyFieldName="DocumentCategoryMulti" ma:displayName="Dokumentkategori" ma:default="" ma:fieldId="{ff4ac248-240d-413e-9993-33b2a5b9a899}" ma:taxonomyMulti="true" ma:sspId="072e37e5-0ed0-4a09-b778-55fb8c109348" ma:termSetId="363bd683-d60b-4205-b520-83b8604b2636" ma:anchorId="00000000-0000-0000-0000-000000000000" ma:open="false" ma:isKeyword="false">
      <xsd:complexType>
        <xsd:sequence>
          <xsd:element ref="pc:Terms" minOccurs="0" maxOccurs="1"/>
        </xsd:sequence>
      </xsd:complexType>
    </xsd:element>
    <xsd:element name="TaxCatchAll" ma:index="12" nillable="true" ma:displayName="Taksonomiopsamlingskolonne" ma:description="" ma:hidden="true" ma:list="{1041221c-3398-4df4-bc2d-ae7cace8c1c0}" ma:internalName="TaxCatchAll" ma:readOnly="false" ma:showField="CatchAllData" ma:web="253c9cd8-fac9-4ab9-aaca-7b27f6bb57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ksonomiopsamlingskolonne1" ma:description="" ma:hidden="true" ma:list="{1041221c-3398-4df4-bc2d-ae7cace8c1c0}" ma:internalName="TaxCatchAllLabel" ma:readOnly="false" ma:showField="CatchAllDataLabel" ma:web="253c9cd8-fac9-4ab9-aaca-7b27f6bb57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1b09b3b-8c91-4c04-8635-75c54fdb5b93" ContentTypeId="0x010100E2366F697DE34C7B978089071817F0E9" PreviousValue="false"/>
</file>

<file path=customXml/item6.xml><?xml version="1.0" encoding="utf-8"?>
<p:properties xmlns:p="http://schemas.microsoft.com/office/2006/metadata/properties" xmlns:xsi="http://www.w3.org/2001/XMLSchema-instance">
  <documentManagement>
    <ff4ac248240d413e999333b2a5b9a899 xmlns="578eb230-b7c1-454d-b404-5a0163cdac04">
      <Terms xmlns="http://schemas.microsoft.com/office/infopath/2007/PartnerControls"/>
    </ff4ac248240d413e999333b2a5b9a899>
    <TaxCatchAll xmlns="578eb230-b7c1-454d-b404-5a0163cdac04"/>
    <TaxCatchAllLabel xmlns="578eb230-b7c1-454d-b404-5a0163cdac04"/>
    <_dlc_DocId xmlns="578eb230-b7c1-454d-b404-5a0163cdac04">ZHDX2Q7PU55Y-1-7683</_dlc_DocId>
    <_dlc_DocIdUrl xmlns="578eb230-b7c1-454d-b404-5a0163cdac04">
      <Url>https://intranet.kraftvaerk.net/sales/_layouts/15/DocIdRedir.aspx?ID=ZHDX2Q7PU55Y-1-7683</Url>
      <Description>ZHDX2Q7PU55Y-1-7683</Description>
    </_dlc_DocIdUrl>
  </documentManagement>
</p:properties>
</file>

<file path=customXml/itemProps1.xml><?xml version="1.0" encoding="utf-8"?>
<ds:datastoreItem xmlns:ds="http://schemas.openxmlformats.org/officeDocument/2006/customXml" ds:itemID="{D5A59905-EF83-446D-A2CC-5B0668F1D577}"/>
</file>

<file path=customXml/itemProps2.xml><?xml version="1.0" encoding="utf-8"?>
<ds:datastoreItem xmlns:ds="http://schemas.openxmlformats.org/officeDocument/2006/customXml" ds:itemID="{07267780-63FD-4781-B614-13C6FE8F8C5D}"/>
</file>

<file path=customXml/itemProps3.xml><?xml version="1.0" encoding="utf-8"?>
<ds:datastoreItem xmlns:ds="http://schemas.openxmlformats.org/officeDocument/2006/customXml" ds:itemID="{5E6058FE-16D8-4A42-8E05-4E7A033EA544}"/>
</file>

<file path=customXml/itemProps4.xml><?xml version="1.0" encoding="utf-8"?>
<ds:datastoreItem xmlns:ds="http://schemas.openxmlformats.org/officeDocument/2006/customXml" ds:itemID="{11ECCE90-4A22-4D18-82C1-9D3F68DCA708}"/>
</file>

<file path=customXml/itemProps5.xml><?xml version="1.0" encoding="utf-8"?>
<ds:datastoreItem xmlns:ds="http://schemas.openxmlformats.org/officeDocument/2006/customXml" ds:itemID="{22166ABA-D022-49BB-B5F8-D15080FC089C}"/>
</file>

<file path=customXml/itemProps6.xml><?xml version="1.0" encoding="utf-8"?>
<ds:datastoreItem xmlns:ds="http://schemas.openxmlformats.org/officeDocument/2006/customXml" ds:itemID="{26D33983-07DB-44B3-91CB-46463CEB5BA5}"/>
</file>

<file path=docProps/app.xml><?xml version="1.0" encoding="utf-8"?>
<Properties xmlns="http://schemas.openxmlformats.org/officeDocument/2006/extended-properties" xmlns:vt="http://schemas.openxmlformats.org/officeDocument/2006/docPropsVTypes">
  <Template>Normal</Template>
  <TotalTime>0</TotalTime>
  <Pages>21</Pages>
  <Words>4632</Words>
  <Characters>28259</Characters>
  <Application>Microsoft Office Word</Application>
  <DocSecurity>0</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Kravspecifikation webshop</vt:lpstr>
      <vt:lpstr>Kravspecifikation webshop</vt:lpstr>
    </vt:vector>
  </TitlesOfParts>
  <Company>HJEMMEVÆRNSKOMMANDOEN</Company>
  <LinksUpToDate>false</LinksUpToDate>
  <CharactersWithSpaces>32826</CharactersWithSpaces>
  <SharedDoc>false</SharedDoc>
  <HLinks>
    <vt:vector size="72" baseType="variant">
      <vt:variant>
        <vt:i4>1900599</vt:i4>
      </vt:variant>
      <vt:variant>
        <vt:i4>68</vt:i4>
      </vt:variant>
      <vt:variant>
        <vt:i4>0</vt:i4>
      </vt:variant>
      <vt:variant>
        <vt:i4>5</vt:i4>
      </vt:variant>
      <vt:variant>
        <vt:lpwstr/>
      </vt:variant>
      <vt:variant>
        <vt:lpwstr>_Toc452118061</vt:lpwstr>
      </vt:variant>
      <vt:variant>
        <vt:i4>1900599</vt:i4>
      </vt:variant>
      <vt:variant>
        <vt:i4>62</vt:i4>
      </vt:variant>
      <vt:variant>
        <vt:i4>0</vt:i4>
      </vt:variant>
      <vt:variant>
        <vt:i4>5</vt:i4>
      </vt:variant>
      <vt:variant>
        <vt:lpwstr/>
      </vt:variant>
      <vt:variant>
        <vt:lpwstr>_Toc452118060</vt:lpwstr>
      </vt:variant>
      <vt:variant>
        <vt:i4>1966135</vt:i4>
      </vt:variant>
      <vt:variant>
        <vt:i4>56</vt:i4>
      </vt:variant>
      <vt:variant>
        <vt:i4>0</vt:i4>
      </vt:variant>
      <vt:variant>
        <vt:i4>5</vt:i4>
      </vt:variant>
      <vt:variant>
        <vt:lpwstr/>
      </vt:variant>
      <vt:variant>
        <vt:lpwstr>_Toc452118059</vt:lpwstr>
      </vt:variant>
      <vt:variant>
        <vt:i4>1966135</vt:i4>
      </vt:variant>
      <vt:variant>
        <vt:i4>50</vt:i4>
      </vt:variant>
      <vt:variant>
        <vt:i4>0</vt:i4>
      </vt:variant>
      <vt:variant>
        <vt:i4>5</vt:i4>
      </vt:variant>
      <vt:variant>
        <vt:lpwstr/>
      </vt:variant>
      <vt:variant>
        <vt:lpwstr>_Toc452118058</vt:lpwstr>
      </vt:variant>
      <vt:variant>
        <vt:i4>1966135</vt:i4>
      </vt:variant>
      <vt:variant>
        <vt:i4>44</vt:i4>
      </vt:variant>
      <vt:variant>
        <vt:i4>0</vt:i4>
      </vt:variant>
      <vt:variant>
        <vt:i4>5</vt:i4>
      </vt:variant>
      <vt:variant>
        <vt:lpwstr/>
      </vt:variant>
      <vt:variant>
        <vt:lpwstr>_Toc452118057</vt:lpwstr>
      </vt:variant>
      <vt:variant>
        <vt:i4>1966135</vt:i4>
      </vt:variant>
      <vt:variant>
        <vt:i4>38</vt:i4>
      </vt:variant>
      <vt:variant>
        <vt:i4>0</vt:i4>
      </vt:variant>
      <vt:variant>
        <vt:i4>5</vt:i4>
      </vt:variant>
      <vt:variant>
        <vt:lpwstr/>
      </vt:variant>
      <vt:variant>
        <vt:lpwstr>_Toc452118056</vt:lpwstr>
      </vt:variant>
      <vt:variant>
        <vt:i4>1966135</vt:i4>
      </vt:variant>
      <vt:variant>
        <vt:i4>32</vt:i4>
      </vt:variant>
      <vt:variant>
        <vt:i4>0</vt:i4>
      </vt:variant>
      <vt:variant>
        <vt:i4>5</vt:i4>
      </vt:variant>
      <vt:variant>
        <vt:lpwstr/>
      </vt:variant>
      <vt:variant>
        <vt:lpwstr>_Toc452118055</vt:lpwstr>
      </vt:variant>
      <vt:variant>
        <vt:i4>1966135</vt:i4>
      </vt:variant>
      <vt:variant>
        <vt:i4>26</vt:i4>
      </vt:variant>
      <vt:variant>
        <vt:i4>0</vt:i4>
      </vt:variant>
      <vt:variant>
        <vt:i4>5</vt:i4>
      </vt:variant>
      <vt:variant>
        <vt:lpwstr/>
      </vt:variant>
      <vt:variant>
        <vt:lpwstr>_Toc452118054</vt:lpwstr>
      </vt:variant>
      <vt:variant>
        <vt:i4>1966135</vt:i4>
      </vt:variant>
      <vt:variant>
        <vt:i4>20</vt:i4>
      </vt:variant>
      <vt:variant>
        <vt:i4>0</vt:i4>
      </vt:variant>
      <vt:variant>
        <vt:i4>5</vt:i4>
      </vt:variant>
      <vt:variant>
        <vt:lpwstr/>
      </vt:variant>
      <vt:variant>
        <vt:lpwstr>_Toc452118053</vt:lpwstr>
      </vt:variant>
      <vt:variant>
        <vt:i4>1966135</vt:i4>
      </vt:variant>
      <vt:variant>
        <vt:i4>14</vt:i4>
      </vt:variant>
      <vt:variant>
        <vt:i4>0</vt:i4>
      </vt:variant>
      <vt:variant>
        <vt:i4>5</vt:i4>
      </vt:variant>
      <vt:variant>
        <vt:lpwstr/>
      </vt:variant>
      <vt:variant>
        <vt:lpwstr>_Toc452118052</vt:lpwstr>
      </vt:variant>
      <vt:variant>
        <vt:i4>1966135</vt:i4>
      </vt:variant>
      <vt:variant>
        <vt:i4>8</vt:i4>
      </vt:variant>
      <vt:variant>
        <vt:i4>0</vt:i4>
      </vt:variant>
      <vt:variant>
        <vt:i4>5</vt:i4>
      </vt:variant>
      <vt:variant>
        <vt:lpwstr/>
      </vt:variant>
      <vt:variant>
        <vt:lpwstr>_Toc452118051</vt:lpwstr>
      </vt:variant>
      <vt:variant>
        <vt:i4>1966135</vt:i4>
      </vt:variant>
      <vt:variant>
        <vt:i4>2</vt:i4>
      </vt:variant>
      <vt:variant>
        <vt:i4>0</vt:i4>
      </vt:variant>
      <vt:variant>
        <vt:i4>5</vt:i4>
      </vt:variant>
      <vt:variant>
        <vt:lpwstr/>
      </vt:variant>
      <vt:variant>
        <vt:lpwstr>_Toc452118050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Kravspecifikation webshop</dc:title>
  <dc:creator>hjk-kom-rf3</dc:creator>
  <cp:lastModifiedBy>Charlotte Senholt</cp:lastModifiedBy>
  <cp:revision>2</cp:revision>
  <cp:lastPrinted>2016-07-07T18:14:00Z</cp:lastPrinted>
  <dcterms:created xsi:type="dcterms:W3CDTF">2016-07-15T09:28:00Z</dcterms:created>
  <dcterms:modified xsi:type="dcterms:W3CDTF">2016-07-15T09:28:00Z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0x010100E2366F697DE34C7B978089071817F0E9005A1601BF87F4984EBDCC81B02A7ED48B</vt:lpwstr>
  </property>
  <property fmtid="{D5CDD505-2E9C-101B-9397-08002B2CF9AE}" pid="4" name="_dlc_DocId">
    <vt:lpwstr>ZHDX2Q7PU55Y-1-7683</vt:lpwstr>
  </property>
  <property fmtid="{D5CDD505-2E9C-101B-9397-08002B2CF9AE}" pid="5" name="_dlc_DocIdItemGuid">
    <vt:lpwstr>0125c349-8fc5-4f63-beae-ffd5e7d259c4</vt:lpwstr>
  </property>
  <property fmtid="{D5CDD505-2E9C-101B-9397-08002B2CF9AE}" pid="6" name="_dlc_DocIdUrl">
    <vt:lpwstr>https://intranet.kraftvaerk.net/sales/_layouts/15/DocIdRedir.aspx?ID=ZHDX2Q7PU55Y-1-7683, ZHDX2Q7PU55Y-1-7683</vt:lpwstr>
  </property>
  <property fmtid="{D5CDD505-2E9C-101B-9397-08002B2CF9AE}" pid="7" name="ContentRemapped">
    <vt:lpwstr>true</vt:lpwstr>
  </property>
  <property fmtid="{D5CDD505-2E9C-101B-9397-08002B2CF9AE}" pid="8" name="DocumentCategoryMulti">
    <vt:lpwstr/>
  </property>
  <property fmtid="{D5CDD505-2E9C-101B-9397-08002B2CF9AE}" pid="9" name="Order">
    <vt:r8>8100</vt:r8>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